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6CC62" w14:textId="77777777" w:rsidR="00144B5A" w:rsidRDefault="00144B5A"/>
    <w:p w14:paraId="3CE0FD7F" w14:textId="7C5589B7" w:rsidR="002A341D" w:rsidRDefault="002A341D">
      <w:r>
        <w:t xml:space="preserve">Sandgate Sea Festival 2024 </w:t>
      </w:r>
    </w:p>
    <w:p w14:paraId="765C8A9C" w14:textId="61138465" w:rsidR="002A341D" w:rsidRDefault="002A341D">
      <w:r>
        <w:t>Information</w:t>
      </w:r>
    </w:p>
    <w:p w14:paraId="3FCB9FDA" w14:textId="052F9C6E" w:rsidR="005955FE" w:rsidRDefault="005955FE">
      <w:r>
        <w:t>The Sandgate Sea Festival is an event that runs over two dates. For 2024 those dates are 24</w:t>
      </w:r>
      <w:r w:rsidRPr="005955FE">
        <w:rPr>
          <w:vertAlign w:val="superscript"/>
        </w:rPr>
        <w:t>th</w:t>
      </w:r>
      <w:r>
        <w:t xml:space="preserve"> and 25</w:t>
      </w:r>
      <w:r w:rsidRPr="005955FE">
        <w:rPr>
          <w:vertAlign w:val="superscript"/>
        </w:rPr>
        <w:t>th</w:t>
      </w:r>
      <w:r>
        <w:t xml:space="preserve"> August. </w:t>
      </w:r>
      <w:r w:rsidR="009B6868">
        <w:t xml:space="preserve">The Saturday </w:t>
      </w:r>
      <w:r w:rsidR="00336746">
        <w:t xml:space="preserve">begins in the eventing with </w:t>
      </w:r>
      <w:r w:rsidR="009B6868">
        <w:t xml:space="preserve">live music, fireworks and </w:t>
      </w:r>
      <w:r w:rsidR="009108D0">
        <w:t>food and drink. The Sunday</w:t>
      </w:r>
      <w:r w:rsidR="001852C8">
        <w:t>, which runs from the morning until early afternoon,</w:t>
      </w:r>
      <w:r w:rsidR="009108D0">
        <w:t xml:space="preserve"> features more live music, </w:t>
      </w:r>
      <w:r w:rsidR="007D1D88">
        <w:t>a seafront market and fringe events throughout Sandgate</w:t>
      </w:r>
      <w:r w:rsidR="00F35767">
        <w:t xml:space="preserve">. The event draws in around </w:t>
      </w:r>
      <w:r w:rsidR="00336746">
        <w:t xml:space="preserve">5000 people in total over the two days. </w:t>
      </w:r>
    </w:p>
    <w:p w14:paraId="47873F3A" w14:textId="403078B3" w:rsidR="005955FE" w:rsidRDefault="0060440A">
      <w:r>
        <w:t xml:space="preserve">The event itself has been running around twenty years and is well known locally and widely advertised. </w:t>
      </w:r>
      <w:r w:rsidR="00E84827">
        <w:t xml:space="preserve">The event is free to attend.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2A341D" w14:paraId="4D501206" w14:textId="77777777" w:rsidTr="002A341D">
        <w:tc>
          <w:tcPr>
            <w:tcW w:w="4621" w:type="dxa"/>
          </w:tcPr>
          <w:p w14:paraId="31279F59" w14:textId="78BF438A" w:rsidR="002A341D" w:rsidRDefault="00934A45">
            <w:r>
              <w:t>What time should I arrive to set up my stall?</w:t>
            </w:r>
          </w:p>
        </w:tc>
        <w:tc>
          <w:tcPr>
            <w:tcW w:w="4621" w:type="dxa"/>
          </w:tcPr>
          <w:p w14:paraId="5818DFD7" w14:textId="1E608589" w:rsidR="002A341D" w:rsidRDefault="0030486C">
            <w:r>
              <w:t xml:space="preserve">Saturday: </w:t>
            </w:r>
            <w:r w:rsidR="004D56C9">
              <w:t>Between 4pm and 5pm</w:t>
            </w:r>
            <w:r>
              <w:br/>
              <w:t>Sunday:</w:t>
            </w:r>
            <w:r w:rsidR="004D56C9">
              <w:t xml:space="preserve"> </w:t>
            </w:r>
            <w:r w:rsidR="005B0018">
              <w:t>Between 7am and 9am</w:t>
            </w:r>
            <w:r w:rsidR="00297103">
              <w:br/>
            </w:r>
          </w:p>
        </w:tc>
      </w:tr>
      <w:tr w:rsidR="002A341D" w14:paraId="03F07C6C" w14:textId="77777777" w:rsidTr="002A341D">
        <w:tc>
          <w:tcPr>
            <w:tcW w:w="4621" w:type="dxa"/>
          </w:tcPr>
          <w:p w14:paraId="13D03EA2" w14:textId="17F80EBE" w:rsidR="002A341D" w:rsidRDefault="00297103">
            <w:r>
              <w:t>What time are the fireworks on Saturday?</w:t>
            </w:r>
          </w:p>
        </w:tc>
        <w:tc>
          <w:tcPr>
            <w:tcW w:w="4621" w:type="dxa"/>
          </w:tcPr>
          <w:p w14:paraId="36FF8726" w14:textId="08A8F12B" w:rsidR="002A341D" w:rsidRDefault="00297103">
            <w:r>
              <w:t>9pm</w:t>
            </w:r>
            <w:r>
              <w:br/>
            </w:r>
          </w:p>
        </w:tc>
      </w:tr>
      <w:tr w:rsidR="002A341D" w14:paraId="433A6DDB" w14:textId="77777777" w:rsidTr="002A341D">
        <w:tc>
          <w:tcPr>
            <w:tcW w:w="4621" w:type="dxa"/>
          </w:tcPr>
          <w:p w14:paraId="3BE1F6E1" w14:textId="7ABB5867" w:rsidR="002A341D" w:rsidRDefault="00E344D5">
            <w:r>
              <w:t>Can I bring my vehicle on site?</w:t>
            </w:r>
            <w:r w:rsidR="00297103">
              <w:br/>
            </w:r>
          </w:p>
        </w:tc>
        <w:tc>
          <w:tcPr>
            <w:tcW w:w="4621" w:type="dxa"/>
          </w:tcPr>
          <w:p w14:paraId="66C8DFB1" w14:textId="7641F36A" w:rsidR="002A341D" w:rsidRDefault="00E344D5" w:rsidP="00E344D5">
            <w:r>
              <w:t xml:space="preserve">We are </w:t>
            </w:r>
            <w:r w:rsidR="00995E44">
              <w:t xml:space="preserve">unable to allow vehicles to remain on site during the event. Stallholders will be allowed to unload their vehicle on site and then will have to move to a nearby car park. </w:t>
            </w:r>
            <w:r w:rsidR="00A42951">
              <w:t xml:space="preserve"> </w:t>
            </w:r>
            <w:r w:rsidR="00A42951">
              <w:br/>
            </w:r>
            <w:r w:rsidR="00A42951" w:rsidRPr="00A42951">
              <w:rPr>
                <w:i/>
                <w:iCs/>
              </w:rPr>
              <w:t>Please note – If you need to have you</w:t>
            </w:r>
            <w:r w:rsidR="00A42951">
              <w:rPr>
                <w:i/>
                <w:iCs/>
              </w:rPr>
              <w:t>r</w:t>
            </w:r>
            <w:r w:rsidR="00A42951" w:rsidRPr="00A42951">
              <w:rPr>
                <w:i/>
                <w:iCs/>
              </w:rPr>
              <w:t xml:space="preserve"> vehicle on site to unload, you will need to provide your reg number as there will be parking restrictions in place.</w:t>
            </w:r>
            <w:r w:rsidR="00A42951">
              <w:t xml:space="preserve"> </w:t>
            </w:r>
          </w:p>
        </w:tc>
      </w:tr>
      <w:tr w:rsidR="002A341D" w14:paraId="0212184E" w14:textId="77777777" w:rsidTr="002A341D">
        <w:tc>
          <w:tcPr>
            <w:tcW w:w="4621" w:type="dxa"/>
          </w:tcPr>
          <w:p w14:paraId="33953B42" w14:textId="58D41F19" w:rsidR="002A341D" w:rsidRDefault="00435A1D">
            <w:r>
              <w:t>What time is the music?</w:t>
            </w:r>
            <w:r w:rsidR="00297103">
              <w:br/>
            </w:r>
          </w:p>
        </w:tc>
        <w:tc>
          <w:tcPr>
            <w:tcW w:w="4621" w:type="dxa"/>
          </w:tcPr>
          <w:p w14:paraId="570AF6F3" w14:textId="77777777" w:rsidR="002A341D" w:rsidRDefault="00435A1D">
            <w:r>
              <w:t>Saturday: 8pm – 10pm</w:t>
            </w:r>
          </w:p>
          <w:p w14:paraId="7F0F1E80" w14:textId="26B176E7" w:rsidR="00435A1D" w:rsidRDefault="00435A1D">
            <w:r>
              <w:t xml:space="preserve">Sunday: </w:t>
            </w:r>
            <w:r w:rsidR="005F2108">
              <w:t xml:space="preserve">10am – 4pm </w:t>
            </w:r>
          </w:p>
        </w:tc>
      </w:tr>
      <w:tr w:rsidR="002A341D" w14:paraId="0DA5CDBC" w14:textId="77777777" w:rsidTr="002A341D">
        <w:tc>
          <w:tcPr>
            <w:tcW w:w="4621" w:type="dxa"/>
          </w:tcPr>
          <w:p w14:paraId="0B3B08EF" w14:textId="39A82CD2" w:rsidR="002A341D" w:rsidRDefault="00EB493E">
            <w:r>
              <w:t>I am doing the Saturday and Sunday; can I leave my stall up overnight?</w:t>
            </w:r>
            <w:r w:rsidR="00297103">
              <w:br/>
            </w:r>
          </w:p>
        </w:tc>
        <w:tc>
          <w:tcPr>
            <w:tcW w:w="4621" w:type="dxa"/>
          </w:tcPr>
          <w:p w14:paraId="72D26CD3" w14:textId="4E822F10" w:rsidR="002A341D" w:rsidRDefault="00EB493E">
            <w:r>
              <w:t xml:space="preserve">No. </w:t>
            </w:r>
          </w:p>
        </w:tc>
      </w:tr>
      <w:tr w:rsidR="00B55894" w14:paraId="6FCCEBEF" w14:textId="77777777" w:rsidTr="002A341D">
        <w:tc>
          <w:tcPr>
            <w:tcW w:w="4621" w:type="dxa"/>
          </w:tcPr>
          <w:p w14:paraId="417DB81A" w14:textId="682CF801" w:rsidR="00B55894" w:rsidRDefault="00B55894">
            <w:r>
              <w:t>Can I share a stall with a friend?</w:t>
            </w:r>
          </w:p>
        </w:tc>
        <w:tc>
          <w:tcPr>
            <w:tcW w:w="4621" w:type="dxa"/>
          </w:tcPr>
          <w:p w14:paraId="0F0C8EBF" w14:textId="5EF62307" w:rsidR="00B55894" w:rsidRDefault="00B55894">
            <w:r>
              <w:t>Yes, as long as the activities of the stall are covered by your Public Liability Insurance.</w:t>
            </w:r>
          </w:p>
        </w:tc>
      </w:tr>
      <w:tr w:rsidR="00191B07" w14:paraId="07E2D3D3" w14:textId="77777777" w:rsidTr="002A341D">
        <w:tc>
          <w:tcPr>
            <w:tcW w:w="4621" w:type="dxa"/>
          </w:tcPr>
          <w:p w14:paraId="787316A6" w14:textId="03A96F6B" w:rsidR="00191B07" w:rsidRDefault="00191B07">
            <w:r>
              <w:t>How much do stalls cost?</w:t>
            </w:r>
          </w:p>
        </w:tc>
        <w:tc>
          <w:tcPr>
            <w:tcW w:w="4621" w:type="dxa"/>
          </w:tcPr>
          <w:p w14:paraId="34C8241A" w14:textId="77777777" w:rsidR="008E425B" w:rsidRDefault="00191B07">
            <w:r>
              <w:t>Stalls are £75</w:t>
            </w:r>
            <w:r w:rsidR="00842BA6">
              <w:t xml:space="preserve">. This covers the Saturday and the Sunday. </w:t>
            </w:r>
          </w:p>
          <w:p w14:paraId="7238CB79" w14:textId="7FAD41F4" w:rsidR="00191B07" w:rsidRDefault="00842BA6">
            <w:r w:rsidRPr="008E425B">
              <w:rPr>
                <w:i/>
                <w:iCs/>
              </w:rPr>
              <w:t xml:space="preserve">There is no reduction in price if a stallholder does not wish to trade on one of the days. </w:t>
            </w:r>
            <w:r w:rsidR="00C418DA" w:rsidRPr="008E425B">
              <w:rPr>
                <w:i/>
                <w:iCs/>
              </w:rPr>
              <w:t xml:space="preserve">Some larger stallholders will </w:t>
            </w:r>
            <w:r w:rsidR="008E425B" w:rsidRPr="008E425B">
              <w:rPr>
                <w:i/>
                <w:iCs/>
              </w:rPr>
              <w:t>pay an uplift in price due to the size of their stall and the extra requirements. We will discuss this directly if it is the case.</w:t>
            </w:r>
            <w:r w:rsidR="008E425B">
              <w:t xml:space="preserve"> </w:t>
            </w:r>
            <w:r>
              <w:br/>
            </w:r>
            <w:r w:rsidR="0051170D" w:rsidRPr="008E425B">
              <w:rPr>
                <w:i/>
                <w:iCs/>
              </w:rPr>
              <w:t>Registered charities are given a discount of 100% on their stall fee.</w:t>
            </w:r>
            <w:r w:rsidR="0051170D">
              <w:t xml:space="preserve"> </w:t>
            </w:r>
          </w:p>
        </w:tc>
      </w:tr>
    </w:tbl>
    <w:p w14:paraId="5BBF28F0" w14:textId="77777777" w:rsidR="002A341D" w:rsidRDefault="002A341D"/>
    <w:p w14:paraId="1FCBFEF4" w14:textId="52B24DB0" w:rsidR="00EF3EC4" w:rsidRDefault="00EF3EC4">
      <w:r>
        <w:t xml:space="preserve">If you have any </w:t>
      </w:r>
      <w:r w:rsidR="00052E39">
        <w:t>questions,</w:t>
      </w:r>
      <w:r>
        <w:t xml:space="preserve"> please email </w:t>
      </w:r>
      <w:hyperlink r:id="rId4" w:history="1">
        <w:r w:rsidRPr="00F97D59">
          <w:rPr>
            <w:rStyle w:val="Hyperlink"/>
          </w:rPr>
          <w:t>clerk@sandgatepc.org.uk</w:t>
        </w:r>
      </w:hyperlink>
      <w:r>
        <w:t xml:space="preserve"> or call 01303 </w:t>
      </w:r>
      <w:r w:rsidR="00450096">
        <w:t xml:space="preserve">248563. </w:t>
      </w:r>
    </w:p>
    <w:sectPr w:rsidR="00EF3E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B62C7"/>
    <w:rsid w:val="00052E39"/>
    <w:rsid w:val="00144B5A"/>
    <w:rsid w:val="001852C8"/>
    <w:rsid w:val="00191B07"/>
    <w:rsid w:val="00297103"/>
    <w:rsid w:val="002A341D"/>
    <w:rsid w:val="0030486C"/>
    <w:rsid w:val="00336746"/>
    <w:rsid w:val="00435A1D"/>
    <w:rsid w:val="00450096"/>
    <w:rsid w:val="004B62C7"/>
    <w:rsid w:val="004D56C9"/>
    <w:rsid w:val="0051170D"/>
    <w:rsid w:val="005955FE"/>
    <w:rsid w:val="005B0018"/>
    <w:rsid w:val="005B1D40"/>
    <w:rsid w:val="005B5C2E"/>
    <w:rsid w:val="005F2108"/>
    <w:rsid w:val="0060440A"/>
    <w:rsid w:val="00673F9D"/>
    <w:rsid w:val="007D1D88"/>
    <w:rsid w:val="00842BA6"/>
    <w:rsid w:val="008E425B"/>
    <w:rsid w:val="009108D0"/>
    <w:rsid w:val="00934A45"/>
    <w:rsid w:val="00995E44"/>
    <w:rsid w:val="009B6868"/>
    <w:rsid w:val="00A42951"/>
    <w:rsid w:val="00B55894"/>
    <w:rsid w:val="00BB1885"/>
    <w:rsid w:val="00C418DA"/>
    <w:rsid w:val="00E344D5"/>
    <w:rsid w:val="00E603A2"/>
    <w:rsid w:val="00E84827"/>
    <w:rsid w:val="00EB493E"/>
    <w:rsid w:val="00EF3EC4"/>
    <w:rsid w:val="00F3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B9F59"/>
  <w15:chartTrackingRefBased/>
  <w15:docId w15:val="{4E8BA6C5-2ADC-4039-B39A-92631618A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3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3E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3E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erk@sandgatepc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Sandgate Parish Council</dc:creator>
  <cp:keywords/>
  <dc:description/>
  <cp:lastModifiedBy>Sandgate Parish Council</cp:lastModifiedBy>
  <cp:revision>36</cp:revision>
  <dcterms:created xsi:type="dcterms:W3CDTF">2024-01-29T11:39:00Z</dcterms:created>
  <dcterms:modified xsi:type="dcterms:W3CDTF">2024-01-29T12:09:00Z</dcterms:modified>
</cp:coreProperties>
</file>