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03" w:rsidRPr="009C38C6" w:rsidRDefault="0014765D">
      <w:r w:rsidRPr="009C38C6">
        <w:t>Inspections of Playground Equipment at Fremantle and Sandgate Parks.</w:t>
      </w:r>
    </w:p>
    <w:p w:rsidR="00F01905" w:rsidRPr="009C38C6" w:rsidRDefault="00F01905">
      <w:pPr>
        <w:rPr>
          <w:b w:val="0"/>
        </w:rPr>
      </w:pPr>
    </w:p>
    <w:p w:rsidR="00F01905" w:rsidRPr="009C38C6" w:rsidRDefault="00F01905">
      <w:pPr>
        <w:rPr>
          <w:b w:val="0"/>
        </w:rPr>
      </w:pPr>
      <w:r w:rsidRPr="009C38C6">
        <w:rPr>
          <w:b w:val="0"/>
        </w:rPr>
        <w:t>This matter was last discussed by Resources Committee at the meeting on 22</w:t>
      </w:r>
      <w:r w:rsidRPr="009C38C6">
        <w:rPr>
          <w:b w:val="0"/>
          <w:vertAlign w:val="superscript"/>
        </w:rPr>
        <w:t>nd</w:t>
      </w:r>
      <w:r w:rsidRPr="009C38C6">
        <w:rPr>
          <w:b w:val="0"/>
        </w:rPr>
        <w:t xml:space="preserve"> September</w:t>
      </w:r>
    </w:p>
    <w:p w:rsidR="0014765D" w:rsidRPr="009C38C6" w:rsidRDefault="0014765D">
      <w:pPr>
        <w:rPr>
          <w:b w:val="0"/>
        </w:rPr>
      </w:pPr>
    </w:p>
    <w:p w:rsidR="0014765D" w:rsidRPr="009C38C6" w:rsidRDefault="0014765D">
      <w:pPr>
        <w:rPr>
          <w:b w:val="0"/>
        </w:rPr>
      </w:pPr>
      <w:r w:rsidRPr="009C38C6">
        <w:rPr>
          <w:b w:val="0"/>
        </w:rPr>
        <w:t>Presently as part of the cost of the annual Grounds Maintenance contract our Contractors Harmers</w:t>
      </w:r>
      <w:r w:rsidR="009B3322" w:rsidRPr="009C38C6">
        <w:rPr>
          <w:b w:val="0"/>
        </w:rPr>
        <w:t xml:space="preserve"> (Vic Harmer </w:t>
      </w:r>
      <w:r w:rsidR="00601FBA" w:rsidRPr="009C38C6">
        <w:rPr>
          <w:b w:val="0"/>
        </w:rPr>
        <w:t>holds</w:t>
      </w:r>
      <w:r w:rsidR="009B3322" w:rsidRPr="009C38C6">
        <w:rPr>
          <w:b w:val="0"/>
        </w:rPr>
        <w:t xml:space="preserve"> a personal ROSPA inspection </w:t>
      </w:r>
      <w:r w:rsidR="00601FBA" w:rsidRPr="009C38C6">
        <w:rPr>
          <w:b w:val="0"/>
        </w:rPr>
        <w:t>license</w:t>
      </w:r>
      <w:r w:rsidR="009B3322" w:rsidRPr="009C38C6">
        <w:rPr>
          <w:b w:val="0"/>
        </w:rPr>
        <w:t xml:space="preserve"> and he does the inspections)</w:t>
      </w:r>
      <w:r w:rsidRPr="009C38C6">
        <w:rPr>
          <w:b w:val="0"/>
        </w:rPr>
        <w:t xml:space="preserve"> undertake a monthly inspection of the play equipment in both parks. Tony Bates our Sandgate Park Caretaker inspects the play equipment in Sandgate Park on a weekly basis. We receive monthly reports of both checks which are circulated to you.</w:t>
      </w:r>
    </w:p>
    <w:p w:rsidR="0014765D" w:rsidRPr="009C38C6" w:rsidRDefault="0014765D">
      <w:pPr>
        <w:rPr>
          <w:b w:val="0"/>
        </w:rPr>
      </w:pPr>
    </w:p>
    <w:p w:rsidR="0014765D" w:rsidRPr="009C38C6" w:rsidRDefault="00253B16">
      <w:pPr>
        <w:rPr>
          <w:b w:val="0"/>
        </w:rPr>
      </w:pPr>
      <w:r w:rsidRPr="009C38C6">
        <w:rPr>
          <w:b w:val="0"/>
        </w:rPr>
        <w:t>A communication was published by our Insurance Brokers (Came and Co)</w:t>
      </w:r>
      <w:r w:rsidR="00F01905" w:rsidRPr="009C38C6">
        <w:rPr>
          <w:b w:val="0"/>
        </w:rPr>
        <w:t xml:space="preserve"> earlier this year which was advising that </w:t>
      </w:r>
      <w:r w:rsidR="009C38C6" w:rsidRPr="009C38C6">
        <w:rPr>
          <w:b w:val="0"/>
        </w:rPr>
        <w:t>weekly</w:t>
      </w:r>
      <w:r w:rsidR="00F01905" w:rsidRPr="009C38C6">
        <w:rPr>
          <w:b w:val="0"/>
        </w:rPr>
        <w:t xml:space="preserve"> equipment inspections should be undertaken.</w:t>
      </w:r>
    </w:p>
    <w:p w:rsidR="00F01905" w:rsidRPr="009C38C6" w:rsidRDefault="00F01905">
      <w:pPr>
        <w:rPr>
          <w:b w:val="0"/>
        </w:rPr>
      </w:pPr>
    </w:p>
    <w:p w:rsidR="00F01905" w:rsidRPr="009C38C6" w:rsidRDefault="00F01905">
      <w:pPr>
        <w:rPr>
          <w:b w:val="0"/>
        </w:rPr>
      </w:pPr>
      <w:r w:rsidRPr="009C38C6">
        <w:rPr>
          <w:b w:val="0"/>
        </w:rPr>
        <w:t xml:space="preserve">Harmers </w:t>
      </w:r>
      <w:r w:rsidR="009C38C6" w:rsidRPr="009C38C6">
        <w:rPr>
          <w:b w:val="0"/>
        </w:rPr>
        <w:t>advised</w:t>
      </w:r>
      <w:r w:rsidRPr="009C38C6">
        <w:rPr>
          <w:b w:val="0"/>
        </w:rPr>
        <w:t xml:space="preserve"> that the inspections should be undertaken according to ROSPA guidance on a weekly basis. Offline they shared with the RFO that only one local Parish has weekly inspections</w:t>
      </w:r>
      <w:r w:rsidR="009C38C6" w:rsidRPr="009C38C6">
        <w:rPr>
          <w:b w:val="0"/>
        </w:rPr>
        <w:t xml:space="preserve"> because of cost implications</w:t>
      </w:r>
      <w:r w:rsidRPr="009C38C6">
        <w:rPr>
          <w:b w:val="0"/>
        </w:rPr>
        <w:t>. Harmers quoted £20 per week per park for them do undertake further visits for us.</w:t>
      </w:r>
    </w:p>
    <w:p w:rsidR="00F01905" w:rsidRPr="009C38C6" w:rsidRDefault="00F01905">
      <w:pPr>
        <w:rPr>
          <w:b w:val="0"/>
        </w:rPr>
      </w:pPr>
    </w:p>
    <w:p w:rsidR="00F01905" w:rsidRPr="009C38C6" w:rsidRDefault="00F01905" w:rsidP="00F01905">
      <w:pPr>
        <w:rPr>
          <w:b w:val="0"/>
        </w:rPr>
      </w:pPr>
      <w:r w:rsidRPr="009C38C6">
        <w:rPr>
          <w:b w:val="0"/>
        </w:rPr>
        <w:t>At Resources Committee meeting on 22</w:t>
      </w:r>
      <w:r w:rsidRPr="009C38C6">
        <w:rPr>
          <w:b w:val="0"/>
          <w:vertAlign w:val="superscript"/>
        </w:rPr>
        <w:t>nd</w:t>
      </w:r>
      <w:r w:rsidRPr="009C38C6">
        <w:rPr>
          <w:b w:val="0"/>
        </w:rPr>
        <w:t xml:space="preserve"> September this matter was discussed and the RFO was requested to contact FHDC for advice and consider alternative solutions</w:t>
      </w:r>
      <w:r w:rsidR="005923B8" w:rsidRPr="009C38C6">
        <w:rPr>
          <w:b w:val="0"/>
        </w:rPr>
        <w:t xml:space="preserve"> in light of that advice</w:t>
      </w:r>
      <w:r w:rsidRPr="009C38C6">
        <w:rPr>
          <w:b w:val="0"/>
        </w:rPr>
        <w:t>.</w:t>
      </w:r>
    </w:p>
    <w:p w:rsidR="00D65838" w:rsidRPr="009C38C6" w:rsidRDefault="00D65838" w:rsidP="00F01905">
      <w:pPr>
        <w:rPr>
          <w:b w:val="0"/>
        </w:rPr>
      </w:pPr>
    </w:p>
    <w:p w:rsidR="00D65838" w:rsidRPr="0087298F" w:rsidRDefault="00D65838" w:rsidP="00F01905">
      <w:pPr>
        <w:rPr>
          <w:b w:val="0"/>
          <w:color w:val="000000" w:themeColor="text1"/>
        </w:rPr>
      </w:pPr>
      <w:r w:rsidRPr="009C38C6">
        <w:rPr>
          <w:b w:val="0"/>
        </w:rPr>
        <w:t xml:space="preserve">The following is an email from </w:t>
      </w:r>
      <w:r w:rsidRPr="0087298F">
        <w:rPr>
          <w:rFonts w:cs="Arial"/>
          <w:b w:val="0"/>
          <w:bCs/>
          <w:color w:val="000000" w:themeColor="text1"/>
          <w:lang w:eastAsia="en-GB"/>
        </w:rPr>
        <w:t>Alastair Clifford at FHDC</w:t>
      </w:r>
      <w:r w:rsidR="00226539" w:rsidRPr="0087298F">
        <w:rPr>
          <w:rFonts w:cs="Arial"/>
          <w:b w:val="0"/>
          <w:bCs/>
          <w:color w:val="000000" w:themeColor="text1"/>
          <w:lang w:eastAsia="en-GB"/>
        </w:rPr>
        <w:t>:</w:t>
      </w:r>
    </w:p>
    <w:p w:rsidR="005923B8" w:rsidRDefault="005923B8" w:rsidP="00F01905"/>
    <w:p w:rsidR="00D65838" w:rsidRPr="0087298F" w:rsidRDefault="00D65838" w:rsidP="00D65838">
      <w:pPr>
        <w:rPr>
          <w:b w:val="0"/>
          <w:color w:val="000000" w:themeColor="text1"/>
        </w:rPr>
      </w:pPr>
      <w:bookmarkStart w:id="0" w:name="_MailEndCompose"/>
      <w:r w:rsidRPr="0087298F">
        <w:rPr>
          <w:b w:val="0"/>
          <w:color w:val="000000" w:themeColor="text1"/>
        </w:rPr>
        <w:t xml:space="preserve">Good Morning Simon. </w:t>
      </w:r>
      <w:bookmarkEnd w:id="0"/>
    </w:p>
    <w:p w:rsidR="00D65838" w:rsidRPr="0087298F" w:rsidRDefault="00D65838" w:rsidP="00D65838">
      <w:pPr>
        <w:rPr>
          <w:b w:val="0"/>
          <w:color w:val="000000" w:themeColor="text1"/>
        </w:rPr>
      </w:pPr>
    </w:p>
    <w:p w:rsidR="00D65838" w:rsidRPr="0087298F" w:rsidRDefault="00D65838" w:rsidP="00D65838">
      <w:pPr>
        <w:rPr>
          <w:b w:val="0"/>
          <w:color w:val="000000" w:themeColor="text1"/>
        </w:rPr>
      </w:pPr>
      <w:r w:rsidRPr="0087298F">
        <w:rPr>
          <w:b w:val="0"/>
          <w:color w:val="000000" w:themeColor="text1"/>
        </w:rPr>
        <w:t>We undertake the following inspection regime;</w:t>
      </w:r>
    </w:p>
    <w:p w:rsidR="00D65838" w:rsidRPr="0087298F" w:rsidRDefault="00D65838" w:rsidP="00D65838">
      <w:pPr>
        <w:rPr>
          <w:b w:val="0"/>
          <w:color w:val="000000" w:themeColor="text1"/>
        </w:rPr>
      </w:pPr>
    </w:p>
    <w:p w:rsidR="00D65838" w:rsidRPr="0087298F" w:rsidRDefault="00D65838" w:rsidP="00D65838">
      <w:pPr>
        <w:rPr>
          <w:b w:val="0"/>
          <w:color w:val="000000" w:themeColor="text1"/>
        </w:rPr>
      </w:pPr>
      <w:r w:rsidRPr="0087298F">
        <w:rPr>
          <w:b w:val="0"/>
          <w:color w:val="000000" w:themeColor="text1"/>
        </w:rPr>
        <w:t>Annual – by a specialist as per EN1176</w:t>
      </w:r>
      <w:r w:rsidR="00C22748" w:rsidRPr="0087298F">
        <w:rPr>
          <w:b w:val="0"/>
          <w:color w:val="000000" w:themeColor="text1"/>
        </w:rPr>
        <w:t xml:space="preserve"> (RFO Note see RFO Summary Below)</w:t>
      </w:r>
      <w:r w:rsidRPr="0087298F">
        <w:rPr>
          <w:b w:val="0"/>
          <w:color w:val="000000" w:themeColor="text1"/>
        </w:rPr>
        <w:t xml:space="preserve">. We buy this in. </w:t>
      </w:r>
    </w:p>
    <w:p w:rsidR="00D65838" w:rsidRPr="0087298F" w:rsidRDefault="00D65838" w:rsidP="00D65838">
      <w:pPr>
        <w:rPr>
          <w:b w:val="0"/>
          <w:color w:val="000000" w:themeColor="text1"/>
        </w:rPr>
      </w:pPr>
      <w:r w:rsidRPr="0087298F">
        <w:rPr>
          <w:b w:val="0"/>
          <w:color w:val="000000" w:themeColor="text1"/>
        </w:rPr>
        <w:t>3 Monthly (operational inspections) – by our in house qualified staff which is a detailed inspection.</w:t>
      </w:r>
    </w:p>
    <w:p w:rsidR="00D65838" w:rsidRPr="0087298F" w:rsidRDefault="00D65838" w:rsidP="00D65838">
      <w:pPr>
        <w:rPr>
          <w:b w:val="0"/>
          <w:color w:val="000000" w:themeColor="text1"/>
        </w:rPr>
      </w:pPr>
      <w:r w:rsidRPr="0087298F">
        <w:rPr>
          <w:b w:val="0"/>
          <w:color w:val="000000" w:themeColor="text1"/>
        </w:rPr>
        <w:t>Weekly – visual inspection (this does not need to recorded, but how else do you prove you do it), does not need to be qualified, but should have suitable knowledge.</w:t>
      </w:r>
    </w:p>
    <w:p w:rsidR="00D65838" w:rsidRPr="0087298F" w:rsidRDefault="00D65838" w:rsidP="00D65838">
      <w:pPr>
        <w:rPr>
          <w:b w:val="0"/>
          <w:color w:val="000000" w:themeColor="text1"/>
        </w:rPr>
      </w:pPr>
    </w:p>
    <w:p w:rsidR="00D65838" w:rsidRPr="0087298F" w:rsidRDefault="00D65838" w:rsidP="00D65838">
      <w:pPr>
        <w:rPr>
          <w:b w:val="0"/>
          <w:color w:val="000000" w:themeColor="text1"/>
        </w:rPr>
      </w:pPr>
      <w:r w:rsidRPr="0087298F">
        <w:rPr>
          <w:b w:val="0"/>
          <w:color w:val="000000" w:themeColor="text1"/>
        </w:rPr>
        <w:t xml:space="preserve">The laws do not define a schedule for </w:t>
      </w:r>
      <w:r w:rsidR="00601FBA" w:rsidRPr="0087298F">
        <w:rPr>
          <w:b w:val="0"/>
          <w:color w:val="000000" w:themeColor="text1"/>
        </w:rPr>
        <w:t>inspection;</w:t>
      </w:r>
      <w:r w:rsidRPr="0087298F">
        <w:rPr>
          <w:b w:val="0"/>
          <w:color w:val="000000" w:themeColor="text1"/>
        </w:rPr>
        <w:t xml:space="preserve"> effectively you must assess the risk. We have interpreted it as we have to have the annual and 3 monthly inspections and the weekly is best practice, but if you are not doing weekly inspections and there was an accident you would have to justify why. For instance parks like Radnor would be hard to defend due to the type of equipment and how many people use it. Such is type of equipment in the coastal park and the age we do it daily.  However, Megan close in Lydd is stainless steel, in immaculate condition and simple equipment, with minimal use, so you could argue it does need to be completed weekly. </w:t>
      </w:r>
    </w:p>
    <w:p w:rsidR="00D65838" w:rsidRPr="0087298F" w:rsidRDefault="00D65838" w:rsidP="00D65838">
      <w:pPr>
        <w:rPr>
          <w:b w:val="0"/>
          <w:color w:val="000000" w:themeColor="text1"/>
        </w:rPr>
      </w:pPr>
    </w:p>
    <w:p w:rsidR="00D65838" w:rsidRPr="0087298F" w:rsidRDefault="00D65838" w:rsidP="00D65838">
      <w:pPr>
        <w:rPr>
          <w:b w:val="0"/>
          <w:color w:val="000000" w:themeColor="text1"/>
        </w:rPr>
      </w:pPr>
      <w:r w:rsidRPr="0087298F">
        <w:rPr>
          <w:b w:val="0"/>
          <w:color w:val="000000" w:themeColor="text1"/>
        </w:rPr>
        <w:t xml:space="preserve">ROSPA have some really useful information on their website, here is a link to their guidance  </w:t>
      </w:r>
      <w:hyperlink r:id="rId6" w:history="1">
        <w:r w:rsidRPr="0087298F">
          <w:rPr>
            <w:rStyle w:val="Hyperlink"/>
            <w:b w:val="0"/>
            <w:color w:val="000000" w:themeColor="text1"/>
          </w:rPr>
          <w:t>https://www.rospa.com/play-safety/Advice/Code-of-Practice.aspx</w:t>
        </w:r>
      </w:hyperlink>
      <w:r w:rsidRPr="0087298F">
        <w:rPr>
          <w:b w:val="0"/>
          <w:color w:val="000000" w:themeColor="text1"/>
        </w:rPr>
        <w:t xml:space="preserve"> </w:t>
      </w:r>
    </w:p>
    <w:p w:rsidR="00D65838" w:rsidRDefault="00D65838" w:rsidP="00D65838">
      <w:pPr>
        <w:rPr>
          <w:color w:val="1F497D"/>
        </w:rPr>
      </w:pPr>
    </w:p>
    <w:p w:rsidR="00D65838" w:rsidRPr="004E5EB2" w:rsidRDefault="00D65838" w:rsidP="00D65838">
      <w:pPr>
        <w:rPr>
          <w:b w:val="0"/>
          <w:color w:val="000000" w:themeColor="text1"/>
          <w:szCs w:val="24"/>
        </w:rPr>
      </w:pPr>
      <w:r w:rsidRPr="004E5EB2">
        <w:rPr>
          <w:b w:val="0"/>
          <w:color w:val="000000" w:themeColor="text1"/>
          <w:szCs w:val="24"/>
        </w:rPr>
        <w:lastRenderedPageBreak/>
        <w:t xml:space="preserve">I would recommend you read the following; </w:t>
      </w:r>
    </w:p>
    <w:p w:rsidR="00D65838" w:rsidRPr="004E5EB2" w:rsidRDefault="00D65838" w:rsidP="00D65838">
      <w:pPr>
        <w:rPr>
          <w:b w:val="0"/>
          <w:color w:val="000000" w:themeColor="text1"/>
          <w:szCs w:val="24"/>
        </w:rPr>
      </w:pPr>
    </w:p>
    <w:p w:rsidR="00D65838" w:rsidRPr="004E5EB2" w:rsidRDefault="00A55517" w:rsidP="00D65838">
      <w:pPr>
        <w:rPr>
          <w:b w:val="0"/>
          <w:color w:val="000000" w:themeColor="text1"/>
          <w:szCs w:val="24"/>
        </w:rPr>
      </w:pPr>
      <w:hyperlink r:id="rId7" w:history="1">
        <w:r w:rsidR="00D65838" w:rsidRPr="004E5EB2">
          <w:rPr>
            <w:rStyle w:val="Hyperlink"/>
            <w:b w:val="0"/>
            <w:color w:val="000000" w:themeColor="text1"/>
            <w:szCs w:val="24"/>
          </w:rPr>
          <w:t>https://www.rospa.com/play-safety/Advice/Inspection-Maintenance.aspx</w:t>
        </w:r>
      </w:hyperlink>
    </w:p>
    <w:p w:rsidR="00D65838" w:rsidRPr="004E5EB2" w:rsidRDefault="00D65838" w:rsidP="00D65838">
      <w:pPr>
        <w:rPr>
          <w:b w:val="0"/>
          <w:color w:val="000000" w:themeColor="text1"/>
          <w:szCs w:val="24"/>
        </w:rPr>
      </w:pPr>
    </w:p>
    <w:p w:rsidR="00D65838" w:rsidRPr="004E5EB2" w:rsidRDefault="00D65838" w:rsidP="00D65838">
      <w:pPr>
        <w:rPr>
          <w:b w:val="0"/>
          <w:color w:val="000000" w:themeColor="text1"/>
          <w:szCs w:val="24"/>
        </w:rPr>
      </w:pPr>
    </w:p>
    <w:p w:rsidR="00D65838" w:rsidRPr="004E5EB2" w:rsidRDefault="00D65838" w:rsidP="00D65838">
      <w:pPr>
        <w:rPr>
          <w:b w:val="0"/>
          <w:color w:val="000000" w:themeColor="text1"/>
          <w:szCs w:val="24"/>
        </w:rPr>
      </w:pPr>
      <w:r w:rsidRPr="004E5EB2">
        <w:rPr>
          <w:b w:val="0"/>
          <w:color w:val="000000" w:themeColor="text1"/>
          <w:szCs w:val="24"/>
        </w:rPr>
        <w:t xml:space="preserve">Happy to chat through any questions or thoughts. </w:t>
      </w:r>
    </w:p>
    <w:p w:rsidR="00D65838" w:rsidRPr="004E5EB2" w:rsidRDefault="00D65838" w:rsidP="00D65838">
      <w:pPr>
        <w:spacing w:before="100" w:beforeAutospacing="1" w:after="100" w:afterAutospacing="1"/>
        <w:rPr>
          <w:rFonts w:cs="Arial"/>
          <w:b w:val="0"/>
          <w:color w:val="000000" w:themeColor="text1"/>
          <w:szCs w:val="24"/>
          <w:lang w:eastAsia="en-GB"/>
        </w:rPr>
      </w:pPr>
      <w:r w:rsidRPr="004E5EB2">
        <w:rPr>
          <w:rFonts w:cs="Arial"/>
          <w:b w:val="0"/>
          <w:color w:val="000000" w:themeColor="text1"/>
          <w:szCs w:val="24"/>
          <w:lang w:eastAsia="en-GB"/>
        </w:rPr>
        <w:t>Best regards</w:t>
      </w:r>
    </w:p>
    <w:p w:rsidR="00D65838" w:rsidRPr="004E5EB2" w:rsidRDefault="00D65838" w:rsidP="00D65838">
      <w:pPr>
        <w:spacing w:before="100" w:beforeAutospacing="1" w:after="100" w:afterAutospacing="1"/>
        <w:rPr>
          <w:rFonts w:cs="Arial"/>
          <w:b w:val="0"/>
          <w:color w:val="000000" w:themeColor="text1"/>
          <w:szCs w:val="24"/>
          <w:lang w:eastAsia="en-GB"/>
        </w:rPr>
      </w:pPr>
      <w:r w:rsidRPr="004E5EB2">
        <w:rPr>
          <w:rFonts w:cs="Arial"/>
          <w:b w:val="0"/>
          <w:bCs/>
          <w:color w:val="000000" w:themeColor="text1"/>
          <w:szCs w:val="24"/>
          <w:lang w:eastAsia="en-GB"/>
        </w:rPr>
        <w:t xml:space="preserve">Alastair Clifford </w:t>
      </w:r>
      <w:r w:rsidRPr="004E5EB2">
        <w:rPr>
          <w:rFonts w:cs="Arial"/>
          <w:b w:val="0"/>
          <w:bCs/>
          <w:i/>
          <w:iCs/>
          <w:color w:val="000000" w:themeColor="text1"/>
          <w:szCs w:val="24"/>
          <w:lang w:eastAsia="en-GB"/>
        </w:rPr>
        <w:t>MSc, BEng (Hons)</w:t>
      </w:r>
      <w:r w:rsidRPr="004E5EB2">
        <w:rPr>
          <w:rFonts w:cs="Arial"/>
          <w:b w:val="0"/>
          <w:i/>
          <w:iCs/>
          <w:color w:val="000000" w:themeColor="text1"/>
          <w:szCs w:val="24"/>
          <w:lang w:eastAsia="en-GB"/>
        </w:rPr>
        <w:br/>
      </w:r>
      <w:r w:rsidRPr="004E5EB2">
        <w:rPr>
          <w:rFonts w:cs="Arial"/>
          <w:b w:val="0"/>
          <w:color w:val="000000" w:themeColor="text1"/>
          <w:szCs w:val="24"/>
          <w:lang w:eastAsia="en-GB"/>
        </w:rPr>
        <w:t>Operations Manager</w:t>
      </w:r>
    </w:p>
    <w:p w:rsidR="005923B8" w:rsidRPr="004E5EB2" w:rsidRDefault="005923B8" w:rsidP="00F01905">
      <w:pPr>
        <w:rPr>
          <w:b w:val="0"/>
        </w:rPr>
      </w:pPr>
    </w:p>
    <w:p w:rsidR="00F01905" w:rsidRPr="004E5EB2" w:rsidRDefault="009B3322" w:rsidP="00F01905">
      <w:pPr>
        <w:rPr>
          <w:b w:val="0"/>
        </w:rPr>
      </w:pPr>
      <w:r w:rsidRPr="004E5EB2">
        <w:rPr>
          <w:b w:val="0"/>
        </w:rPr>
        <w:t>RFO summary:</w:t>
      </w:r>
    </w:p>
    <w:p w:rsidR="009B3322" w:rsidRPr="004E5EB2" w:rsidRDefault="009B3322" w:rsidP="00F01905">
      <w:pPr>
        <w:rPr>
          <w:b w:val="0"/>
        </w:rPr>
      </w:pPr>
    </w:p>
    <w:p w:rsidR="009B3322" w:rsidRPr="004E5EB2" w:rsidRDefault="00C60F70" w:rsidP="00F01905">
      <w:pPr>
        <w:rPr>
          <w:b w:val="0"/>
        </w:rPr>
      </w:pPr>
      <w:r w:rsidRPr="004E5EB2">
        <w:rPr>
          <w:b w:val="0"/>
        </w:rPr>
        <w:t>This is an explanation of EN1176 as published by ROSPA:</w:t>
      </w:r>
    </w:p>
    <w:p w:rsidR="00C60F70" w:rsidRDefault="00C60F70" w:rsidP="00F01905"/>
    <w:p w:rsidR="00C60F70" w:rsidRPr="00C60F70" w:rsidRDefault="00C60F70" w:rsidP="00C60F70">
      <w:pPr>
        <w:shd w:val="clear" w:color="auto" w:fill="FFFFFF"/>
        <w:spacing w:after="100" w:afterAutospacing="1"/>
        <w:outlineLvl w:val="0"/>
        <w:rPr>
          <w:rFonts w:ascii="Franklin Gothic Medium" w:eastAsia="Times New Roman" w:hAnsi="Franklin Gothic Medium" w:cs="Times New Roman"/>
          <w:bCs/>
          <w:color w:val="001E62"/>
          <w:kern w:val="36"/>
          <w:sz w:val="54"/>
          <w:szCs w:val="54"/>
          <w:lang w:eastAsia="en-GB"/>
        </w:rPr>
      </w:pPr>
      <w:r w:rsidRPr="00C60F70">
        <w:rPr>
          <w:rFonts w:ascii="Franklin Gothic Medium" w:eastAsia="Times New Roman" w:hAnsi="Franklin Gothic Medium" w:cs="Times New Roman"/>
          <w:bCs/>
          <w:color w:val="001E62"/>
          <w:kern w:val="36"/>
          <w:sz w:val="54"/>
          <w:szCs w:val="54"/>
          <w:lang w:eastAsia="en-GB"/>
        </w:rPr>
        <w:t>EN1176 Playground equipment standard</w:t>
      </w:r>
    </w:p>
    <w:p w:rsidR="00C60F70" w:rsidRPr="00C60F70" w:rsidRDefault="00C60F70" w:rsidP="00C60F70">
      <w:pPr>
        <w:shd w:val="clear" w:color="auto" w:fill="FFFFFF"/>
        <w:spacing w:after="100" w:afterAutospacing="1"/>
        <w:rPr>
          <w:rFonts w:ascii="Calibri" w:eastAsia="Times New Roman" w:hAnsi="Calibri" w:cs="Calibri"/>
          <w:b w:val="0"/>
          <w:color w:val="212529"/>
          <w:szCs w:val="24"/>
          <w:lang w:eastAsia="en-GB"/>
        </w:rPr>
      </w:pPr>
      <w:r>
        <w:rPr>
          <w:rFonts w:ascii="Calibri" w:eastAsia="Times New Roman" w:hAnsi="Calibri" w:cs="Calibri"/>
          <w:b w:val="0"/>
          <w:noProof/>
          <w:color w:val="212529"/>
          <w:szCs w:val="24"/>
          <w:lang w:eastAsia="en-GB"/>
        </w:rPr>
        <w:drawing>
          <wp:inline distT="0" distB="0" distL="0" distR="0">
            <wp:extent cx="2095500" cy="2095500"/>
            <wp:effectExtent l="0" t="0" r="0" b="0"/>
            <wp:docPr id="1" name="Picture 1" descr="playground equipment kn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ground equipment kn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C60F70" w:rsidRPr="00C60F70" w:rsidRDefault="00C60F70" w:rsidP="00C60F70">
      <w:pPr>
        <w:shd w:val="clear" w:color="auto" w:fill="FFFFFF"/>
        <w:spacing w:after="100" w:afterAutospacing="1"/>
        <w:outlineLvl w:val="1"/>
        <w:rPr>
          <w:rFonts w:ascii="Franklin Gothic Medium" w:eastAsia="Times New Roman" w:hAnsi="Franklin Gothic Medium" w:cs="Times New Roman"/>
          <w:bCs/>
          <w:color w:val="001E62"/>
          <w:sz w:val="42"/>
          <w:szCs w:val="42"/>
          <w:lang w:eastAsia="en-GB"/>
        </w:rPr>
      </w:pPr>
      <w:r w:rsidRPr="00C60F70">
        <w:rPr>
          <w:rFonts w:ascii="Franklin Gothic Medium" w:eastAsia="Times New Roman" w:hAnsi="Franklin Gothic Medium" w:cs="Times New Roman"/>
          <w:bCs/>
          <w:color w:val="001E62"/>
          <w:sz w:val="42"/>
          <w:szCs w:val="42"/>
          <w:lang w:eastAsia="en-GB"/>
        </w:rPr>
        <w:t>Introduction</w:t>
      </w:r>
    </w:p>
    <w:p w:rsidR="00C60F70" w:rsidRPr="00C60F70" w:rsidRDefault="00C60F70" w:rsidP="00C60F70">
      <w:pPr>
        <w:shd w:val="clear" w:color="auto" w:fill="FFFFFF"/>
        <w:spacing w:after="100" w:afterAutospacing="1"/>
        <w:rPr>
          <w:rFonts w:ascii="Calibri" w:eastAsia="Times New Roman" w:hAnsi="Calibri" w:cs="Calibri"/>
          <w:b w:val="0"/>
          <w:color w:val="212529"/>
          <w:szCs w:val="24"/>
          <w:lang w:eastAsia="en-GB"/>
        </w:rPr>
      </w:pPr>
      <w:r w:rsidRPr="00C60F70">
        <w:rPr>
          <w:rFonts w:ascii="Calibri" w:eastAsia="Times New Roman" w:hAnsi="Calibri" w:cs="Calibri"/>
          <w:b w:val="0"/>
          <w:color w:val="212529"/>
          <w:sz w:val="27"/>
          <w:szCs w:val="27"/>
          <w:lang w:eastAsia="en-GB"/>
        </w:rPr>
        <w:t>The British and European Standard for playground equipment and surfacing is BS EN 1176.</w:t>
      </w:r>
    </w:p>
    <w:p w:rsidR="00C60F70" w:rsidRPr="00C60F70" w:rsidRDefault="00C60F70" w:rsidP="00C60F70">
      <w:pPr>
        <w:shd w:val="clear" w:color="auto" w:fill="FFFFFF"/>
        <w:spacing w:after="100" w:afterAutospacing="1"/>
        <w:outlineLvl w:val="1"/>
        <w:rPr>
          <w:rFonts w:ascii="Franklin Gothic Medium" w:eastAsia="Times New Roman" w:hAnsi="Franklin Gothic Medium" w:cs="Times New Roman"/>
          <w:bCs/>
          <w:color w:val="001E62"/>
          <w:sz w:val="42"/>
          <w:szCs w:val="42"/>
          <w:lang w:eastAsia="en-GB"/>
        </w:rPr>
      </w:pPr>
      <w:r w:rsidRPr="00C60F70">
        <w:rPr>
          <w:rFonts w:ascii="Franklin Gothic Medium" w:eastAsia="Times New Roman" w:hAnsi="Franklin Gothic Medium" w:cs="Times New Roman"/>
          <w:bCs/>
          <w:color w:val="001E62"/>
          <w:sz w:val="42"/>
          <w:szCs w:val="42"/>
          <w:lang w:eastAsia="en-GB"/>
        </w:rPr>
        <w:t>The Standard</w:t>
      </w:r>
    </w:p>
    <w:p w:rsidR="00C60F70" w:rsidRPr="00C60F70" w:rsidRDefault="00C60F70" w:rsidP="00C60F70">
      <w:pPr>
        <w:shd w:val="clear" w:color="auto" w:fill="FFFFFF"/>
        <w:spacing w:after="100" w:afterAutospacing="1"/>
        <w:rPr>
          <w:rFonts w:ascii="Calibri" w:eastAsia="Times New Roman" w:hAnsi="Calibri" w:cs="Calibri"/>
          <w:b w:val="0"/>
          <w:color w:val="212529"/>
          <w:szCs w:val="24"/>
          <w:lang w:eastAsia="en-GB"/>
        </w:rPr>
      </w:pPr>
      <w:r w:rsidRPr="00C60F70">
        <w:rPr>
          <w:rFonts w:ascii="Calibri" w:eastAsia="Times New Roman" w:hAnsi="Calibri" w:cs="Calibri"/>
          <w:b w:val="0"/>
          <w:color w:val="212529"/>
          <w:szCs w:val="24"/>
          <w:lang w:eastAsia="en-GB"/>
        </w:rPr>
        <w:t>The Standard (EN 1176) is published in seven parts:</w:t>
      </w:r>
      <w:r w:rsidRPr="00C60F70">
        <w:rPr>
          <w:rFonts w:ascii="Calibri" w:eastAsia="Times New Roman" w:hAnsi="Calibri" w:cs="Calibri"/>
          <w:b w:val="0"/>
          <w:color w:val="212529"/>
          <w:szCs w:val="24"/>
          <w:lang w:eastAsia="en-GB"/>
        </w:rPr>
        <w:br/>
      </w:r>
      <w:r w:rsidRPr="00C60F70">
        <w:rPr>
          <w:rFonts w:ascii="Calibri" w:eastAsia="Times New Roman" w:hAnsi="Calibri" w:cs="Calibri"/>
          <w:bCs/>
          <w:color w:val="212529"/>
          <w:szCs w:val="24"/>
          <w:lang w:eastAsia="en-GB"/>
        </w:rPr>
        <w:t>Part 1:</w:t>
      </w:r>
      <w:r w:rsidRPr="00C60F70">
        <w:rPr>
          <w:rFonts w:ascii="Calibri" w:eastAsia="Times New Roman" w:hAnsi="Calibri" w:cs="Calibri"/>
          <w:b w:val="0"/>
          <w:color w:val="212529"/>
          <w:szCs w:val="24"/>
          <w:lang w:eastAsia="en-GB"/>
        </w:rPr>
        <w:t> General safety requirements and test methods</w:t>
      </w:r>
      <w:r w:rsidRPr="00C60F70">
        <w:rPr>
          <w:rFonts w:ascii="Calibri" w:eastAsia="Times New Roman" w:hAnsi="Calibri" w:cs="Calibri"/>
          <w:b w:val="0"/>
          <w:color w:val="212529"/>
          <w:szCs w:val="24"/>
          <w:lang w:eastAsia="en-GB"/>
        </w:rPr>
        <w:br/>
      </w:r>
      <w:r w:rsidRPr="00C60F70">
        <w:rPr>
          <w:rFonts w:ascii="Calibri" w:eastAsia="Times New Roman" w:hAnsi="Calibri" w:cs="Calibri"/>
          <w:bCs/>
          <w:color w:val="212529"/>
          <w:szCs w:val="24"/>
          <w:lang w:eastAsia="en-GB"/>
        </w:rPr>
        <w:t>Part 2:</w:t>
      </w:r>
      <w:r w:rsidRPr="00C60F70">
        <w:rPr>
          <w:rFonts w:ascii="Calibri" w:eastAsia="Times New Roman" w:hAnsi="Calibri" w:cs="Calibri"/>
          <w:b w:val="0"/>
          <w:color w:val="212529"/>
          <w:szCs w:val="24"/>
          <w:lang w:eastAsia="en-GB"/>
        </w:rPr>
        <w:t> Additional specific safety requirements and test methods for swings</w:t>
      </w:r>
      <w:r w:rsidRPr="00C60F70">
        <w:rPr>
          <w:rFonts w:ascii="Calibri" w:eastAsia="Times New Roman" w:hAnsi="Calibri" w:cs="Calibri"/>
          <w:b w:val="0"/>
          <w:color w:val="212529"/>
          <w:szCs w:val="24"/>
          <w:lang w:eastAsia="en-GB"/>
        </w:rPr>
        <w:br/>
      </w:r>
      <w:r w:rsidRPr="00C60F70">
        <w:rPr>
          <w:rFonts w:ascii="Calibri" w:eastAsia="Times New Roman" w:hAnsi="Calibri" w:cs="Calibri"/>
          <w:bCs/>
          <w:color w:val="212529"/>
          <w:szCs w:val="24"/>
          <w:lang w:eastAsia="en-GB"/>
        </w:rPr>
        <w:t>Part 3:</w:t>
      </w:r>
      <w:r w:rsidRPr="00C60F70">
        <w:rPr>
          <w:rFonts w:ascii="Calibri" w:eastAsia="Times New Roman" w:hAnsi="Calibri" w:cs="Calibri"/>
          <w:b w:val="0"/>
          <w:color w:val="212529"/>
          <w:szCs w:val="24"/>
          <w:lang w:eastAsia="en-GB"/>
        </w:rPr>
        <w:t> Additional specific safety requirements and test methods for slides</w:t>
      </w:r>
      <w:r w:rsidRPr="00C60F70">
        <w:rPr>
          <w:rFonts w:ascii="Calibri" w:eastAsia="Times New Roman" w:hAnsi="Calibri" w:cs="Calibri"/>
          <w:b w:val="0"/>
          <w:color w:val="212529"/>
          <w:szCs w:val="24"/>
          <w:lang w:eastAsia="en-GB"/>
        </w:rPr>
        <w:br/>
      </w:r>
      <w:r w:rsidRPr="00C60F70">
        <w:rPr>
          <w:rFonts w:ascii="Calibri" w:eastAsia="Times New Roman" w:hAnsi="Calibri" w:cs="Calibri"/>
          <w:bCs/>
          <w:color w:val="212529"/>
          <w:szCs w:val="24"/>
          <w:lang w:eastAsia="en-GB"/>
        </w:rPr>
        <w:t>Part 4:</w:t>
      </w:r>
      <w:r w:rsidRPr="00C60F70">
        <w:rPr>
          <w:rFonts w:ascii="Calibri" w:eastAsia="Times New Roman" w:hAnsi="Calibri" w:cs="Calibri"/>
          <w:b w:val="0"/>
          <w:color w:val="212529"/>
          <w:szCs w:val="24"/>
          <w:lang w:eastAsia="en-GB"/>
        </w:rPr>
        <w:t> Additional specific safety requirements and test methods for runways</w:t>
      </w:r>
      <w:r w:rsidRPr="00C60F70">
        <w:rPr>
          <w:rFonts w:ascii="Calibri" w:eastAsia="Times New Roman" w:hAnsi="Calibri" w:cs="Calibri"/>
          <w:b w:val="0"/>
          <w:color w:val="212529"/>
          <w:szCs w:val="24"/>
          <w:lang w:eastAsia="en-GB"/>
        </w:rPr>
        <w:br/>
      </w:r>
      <w:r w:rsidRPr="00C60F70">
        <w:rPr>
          <w:rFonts w:ascii="Calibri" w:eastAsia="Times New Roman" w:hAnsi="Calibri" w:cs="Calibri"/>
          <w:bCs/>
          <w:color w:val="212529"/>
          <w:szCs w:val="24"/>
          <w:lang w:eastAsia="en-GB"/>
        </w:rPr>
        <w:lastRenderedPageBreak/>
        <w:t>Part 5:</w:t>
      </w:r>
      <w:r w:rsidRPr="00C60F70">
        <w:rPr>
          <w:rFonts w:ascii="Calibri" w:eastAsia="Times New Roman" w:hAnsi="Calibri" w:cs="Calibri"/>
          <w:b w:val="0"/>
          <w:color w:val="212529"/>
          <w:szCs w:val="24"/>
          <w:lang w:eastAsia="en-GB"/>
        </w:rPr>
        <w:t> Additional specific safety requirements and test methods for carousels</w:t>
      </w:r>
      <w:r w:rsidRPr="00C60F70">
        <w:rPr>
          <w:rFonts w:ascii="Calibri" w:eastAsia="Times New Roman" w:hAnsi="Calibri" w:cs="Calibri"/>
          <w:b w:val="0"/>
          <w:color w:val="212529"/>
          <w:szCs w:val="24"/>
          <w:lang w:eastAsia="en-GB"/>
        </w:rPr>
        <w:br/>
      </w:r>
      <w:r w:rsidRPr="00C60F70">
        <w:rPr>
          <w:rFonts w:ascii="Calibri" w:eastAsia="Times New Roman" w:hAnsi="Calibri" w:cs="Calibri"/>
          <w:bCs/>
          <w:color w:val="212529"/>
          <w:szCs w:val="24"/>
          <w:lang w:eastAsia="en-GB"/>
        </w:rPr>
        <w:t>Part 6:</w:t>
      </w:r>
      <w:r w:rsidRPr="00C60F70">
        <w:rPr>
          <w:rFonts w:ascii="Calibri" w:eastAsia="Times New Roman" w:hAnsi="Calibri" w:cs="Calibri"/>
          <w:b w:val="0"/>
          <w:color w:val="212529"/>
          <w:szCs w:val="24"/>
          <w:lang w:eastAsia="en-GB"/>
        </w:rPr>
        <w:t> Additional specific safety requirements and test methods for rocking equipment</w:t>
      </w:r>
      <w:r w:rsidRPr="00C60F70">
        <w:rPr>
          <w:rFonts w:ascii="Calibri" w:eastAsia="Times New Roman" w:hAnsi="Calibri" w:cs="Calibri"/>
          <w:b w:val="0"/>
          <w:color w:val="212529"/>
          <w:szCs w:val="24"/>
          <w:lang w:eastAsia="en-GB"/>
        </w:rPr>
        <w:br/>
      </w:r>
      <w:r w:rsidRPr="00C60F70">
        <w:rPr>
          <w:rFonts w:ascii="Calibri" w:eastAsia="Times New Roman" w:hAnsi="Calibri" w:cs="Calibri"/>
          <w:bCs/>
          <w:color w:val="212529"/>
          <w:szCs w:val="24"/>
          <w:lang w:eastAsia="en-GB"/>
        </w:rPr>
        <w:t>Part 7:</w:t>
      </w:r>
      <w:r w:rsidRPr="00C60F70">
        <w:rPr>
          <w:rFonts w:ascii="Calibri" w:eastAsia="Times New Roman" w:hAnsi="Calibri" w:cs="Calibri"/>
          <w:b w:val="0"/>
          <w:color w:val="212529"/>
          <w:szCs w:val="24"/>
          <w:lang w:eastAsia="en-GB"/>
        </w:rPr>
        <w:t> Guidance for installation, inspection, maintenance and operation</w:t>
      </w:r>
      <w:r w:rsidRPr="00C60F70">
        <w:rPr>
          <w:rFonts w:ascii="Calibri" w:eastAsia="Times New Roman" w:hAnsi="Calibri" w:cs="Calibri"/>
          <w:b w:val="0"/>
          <w:color w:val="212529"/>
          <w:szCs w:val="24"/>
          <w:lang w:eastAsia="en-GB"/>
        </w:rPr>
        <w:br/>
      </w:r>
      <w:r w:rsidRPr="00C60F70">
        <w:rPr>
          <w:rFonts w:ascii="Calibri" w:eastAsia="Times New Roman" w:hAnsi="Calibri" w:cs="Calibri"/>
          <w:bCs/>
          <w:color w:val="212529"/>
          <w:szCs w:val="24"/>
          <w:lang w:eastAsia="en-GB"/>
        </w:rPr>
        <w:t>Part 10: </w:t>
      </w:r>
      <w:r w:rsidRPr="00C60F70">
        <w:rPr>
          <w:rFonts w:ascii="Calibri" w:eastAsia="Times New Roman" w:hAnsi="Calibri" w:cs="Calibri"/>
          <w:b w:val="0"/>
          <w:color w:val="212529"/>
          <w:szCs w:val="24"/>
          <w:lang w:eastAsia="en-GB"/>
        </w:rPr>
        <w:t>Additional specific safety requirements and test methods for fully enclosed play equipment</w:t>
      </w:r>
      <w:r w:rsidRPr="00C60F70">
        <w:rPr>
          <w:rFonts w:ascii="Calibri" w:eastAsia="Times New Roman" w:hAnsi="Calibri" w:cs="Calibri"/>
          <w:b w:val="0"/>
          <w:color w:val="212529"/>
          <w:szCs w:val="24"/>
          <w:lang w:eastAsia="en-GB"/>
        </w:rPr>
        <w:br/>
      </w:r>
      <w:r w:rsidRPr="00C60F70">
        <w:rPr>
          <w:rFonts w:ascii="Calibri" w:eastAsia="Times New Roman" w:hAnsi="Calibri" w:cs="Calibri"/>
          <w:bCs/>
          <w:color w:val="212529"/>
          <w:szCs w:val="24"/>
          <w:lang w:eastAsia="en-GB"/>
        </w:rPr>
        <w:t>Part 11:</w:t>
      </w:r>
      <w:r w:rsidRPr="00C60F70">
        <w:rPr>
          <w:rFonts w:ascii="Calibri" w:eastAsia="Times New Roman" w:hAnsi="Calibri" w:cs="Calibri"/>
          <w:b w:val="0"/>
          <w:color w:val="212529"/>
          <w:szCs w:val="24"/>
          <w:lang w:eastAsia="en-GB"/>
        </w:rPr>
        <w:t> Additional specific safety requirements and test methods for spatial networks.</w:t>
      </w:r>
    </w:p>
    <w:p w:rsidR="00F01905" w:rsidRPr="0087298F" w:rsidRDefault="00C60F70" w:rsidP="00F01905">
      <w:pPr>
        <w:rPr>
          <w:b w:val="0"/>
        </w:rPr>
      </w:pPr>
      <w:r w:rsidRPr="0087298F">
        <w:rPr>
          <w:b w:val="0"/>
        </w:rPr>
        <w:t>Vic Harmer has confirmed</w:t>
      </w:r>
      <w:r w:rsidR="004E5EB2">
        <w:rPr>
          <w:b w:val="0"/>
        </w:rPr>
        <w:t xml:space="preserve"> </w:t>
      </w:r>
      <w:r w:rsidR="00F7499A">
        <w:rPr>
          <w:b w:val="0"/>
        </w:rPr>
        <w:t>(confirmed by telephone</w:t>
      </w:r>
      <w:r w:rsidR="004E5EB2">
        <w:rPr>
          <w:b w:val="0"/>
        </w:rPr>
        <w:t xml:space="preserve"> 28/10</w:t>
      </w:r>
      <w:r w:rsidR="00F7499A">
        <w:rPr>
          <w:b w:val="0"/>
        </w:rPr>
        <w:t>/20</w:t>
      </w:r>
      <w:r w:rsidR="004E5EB2">
        <w:rPr>
          <w:b w:val="0"/>
        </w:rPr>
        <w:t>)</w:t>
      </w:r>
      <w:r w:rsidRPr="0087298F">
        <w:rPr>
          <w:b w:val="0"/>
        </w:rPr>
        <w:t xml:space="preserve"> that he is operating in line with</w:t>
      </w:r>
      <w:r w:rsidR="00F7499A">
        <w:rPr>
          <w:b w:val="0"/>
        </w:rPr>
        <w:t xml:space="preserve"> EN1176</w:t>
      </w:r>
      <w:r w:rsidR="0087298F" w:rsidRPr="0087298F">
        <w:rPr>
          <w:b w:val="0"/>
        </w:rPr>
        <w:t xml:space="preserve"> requirement</w:t>
      </w:r>
      <w:r w:rsidRPr="0087298F">
        <w:rPr>
          <w:b w:val="0"/>
        </w:rPr>
        <w:t xml:space="preserve"> for our play equipment.</w:t>
      </w:r>
    </w:p>
    <w:p w:rsidR="00C60F70" w:rsidRPr="0087298F" w:rsidRDefault="00C60F70" w:rsidP="00F01905">
      <w:pPr>
        <w:rPr>
          <w:b w:val="0"/>
        </w:rPr>
      </w:pPr>
    </w:p>
    <w:p w:rsidR="00C60F70" w:rsidRPr="0087298F" w:rsidRDefault="00C60F70" w:rsidP="00F01905">
      <w:pPr>
        <w:rPr>
          <w:b w:val="0"/>
        </w:rPr>
      </w:pPr>
      <w:r w:rsidRPr="0087298F">
        <w:rPr>
          <w:b w:val="0"/>
        </w:rPr>
        <w:t xml:space="preserve">With regard to Tony Bates weekly inspections at Sandgate Park you will note from FHDC the requirements are: </w:t>
      </w:r>
    </w:p>
    <w:p w:rsidR="00F01905" w:rsidRDefault="00F01905"/>
    <w:p w:rsidR="00C60F70" w:rsidRPr="0087298F" w:rsidRDefault="002C0D42" w:rsidP="00C60F70">
      <w:pPr>
        <w:rPr>
          <w:b w:val="0"/>
          <w:i/>
          <w:color w:val="000000" w:themeColor="text1"/>
        </w:rPr>
      </w:pPr>
      <w:r w:rsidRPr="0087298F">
        <w:rPr>
          <w:b w:val="0"/>
          <w:i/>
          <w:color w:val="000000" w:themeColor="text1"/>
        </w:rPr>
        <w:t>“</w:t>
      </w:r>
      <w:r w:rsidR="00C60F70" w:rsidRPr="0087298F">
        <w:rPr>
          <w:b w:val="0"/>
          <w:i/>
          <w:color w:val="000000" w:themeColor="text1"/>
        </w:rPr>
        <w:t>does not need to be qualified, but should have suitable knowledge</w:t>
      </w:r>
      <w:r w:rsidRPr="0087298F">
        <w:rPr>
          <w:b w:val="0"/>
          <w:i/>
          <w:color w:val="000000" w:themeColor="text1"/>
        </w:rPr>
        <w:t>”</w:t>
      </w:r>
      <w:r w:rsidR="00C60F70" w:rsidRPr="0087298F">
        <w:rPr>
          <w:b w:val="0"/>
          <w:i/>
          <w:color w:val="000000" w:themeColor="text1"/>
        </w:rPr>
        <w:t>.</w:t>
      </w:r>
    </w:p>
    <w:p w:rsidR="00F6546D" w:rsidRDefault="00F6546D" w:rsidP="00C60F70">
      <w:pPr>
        <w:rPr>
          <w:i/>
          <w:color w:val="1F497D"/>
        </w:rPr>
      </w:pPr>
    </w:p>
    <w:p w:rsidR="00F6546D" w:rsidRPr="0087298F" w:rsidRDefault="00F6546D" w:rsidP="00C60F70">
      <w:pPr>
        <w:rPr>
          <w:b w:val="0"/>
          <w:color w:val="000000" w:themeColor="text1"/>
        </w:rPr>
      </w:pPr>
      <w:r w:rsidRPr="0087298F">
        <w:rPr>
          <w:b w:val="0"/>
          <w:color w:val="000000" w:themeColor="text1"/>
        </w:rPr>
        <w:t>We could consider that Ton</w:t>
      </w:r>
      <w:r w:rsidR="0087298F" w:rsidRPr="0087298F">
        <w:rPr>
          <w:b w:val="0"/>
          <w:color w:val="000000" w:themeColor="text1"/>
        </w:rPr>
        <w:t>y</w:t>
      </w:r>
      <w:r w:rsidRPr="0087298F">
        <w:rPr>
          <w:b w:val="0"/>
          <w:color w:val="000000" w:themeColor="text1"/>
        </w:rPr>
        <w:t xml:space="preserve"> Bates has been </w:t>
      </w:r>
      <w:r w:rsidR="0087298F" w:rsidRPr="0087298F">
        <w:rPr>
          <w:b w:val="0"/>
          <w:color w:val="000000" w:themeColor="text1"/>
        </w:rPr>
        <w:t>inspecting</w:t>
      </w:r>
      <w:r w:rsidRPr="0087298F">
        <w:rPr>
          <w:b w:val="0"/>
          <w:color w:val="000000" w:themeColor="text1"/>
        </w:rPr>
        <w:t xml:space="preserve"> the </w:t>
      </w:r>
      <w:r w:rsidR="0087298F" w:rsidRPr="0087298F">
        <w:rPr>
          <w:b w:val="0"/>
          <w:color w:val="000000" w:themeColor="text1"/>
        </w:rPr>
        <w:t>equipment</w:t>
      </w:r>
      <w:r w:rsidRPr="0087298F">
        <w:rPr>
          <w:b w:val="0"/>
          <w:color w:val="000000" w:themeColor="text1"/>
        </w:rPr>
        <w:t xml:space="preserve"> for more than 3 years and should therefore have suitable knowledge.</w:t>
      </w:r>
      <w:r w:rsidR="0087298F">
        <w:rPr>
          <w:b w:val="0"/>
          <w:color w:val="000000" w:themeColor="text1"/>
        </w:rPr>
        <w:t xml:space="preserve"> This could</w:t>
      </w:r>
      <w:r w:rsidR="00A55517">
        <w:rPr>
          <w:b w:val="0"/>
          <w:color w:val="000000" w:themeColor="text1"/>
        </w:rPr>
        <w:t>, in my view</w:t>
      </w:r>
      <w:r w:rsidR="0087298F">
        <w:rPr>
          <w:b w:val="0"/>
          <w:color w:val="000000" w:themeColor="text1"/>
        </w:rPr>
        <w:t xml:space="preserve"> be challenged.</w:t>
      </w:r>
    </w:p>
    <w:p w:rsidR="00F6546D" w:rsidRPr="0087298F" w:rsidRDefault="00F6546D" w:rsidP="00C60F70">
      <w:pPr>
        <w:rPr>
          <w:b w:val="0"/>
          <w:color w:val="000000" w:themeColor="text1"/>
        </w:rPr>
      </w:pPr>
    </w:p>
    <w:p w:rsidR="00F6546D" w:rsidRPr="0087298F" w:rsidRDefault="00F6546D" w:rsidP="00C60F70">
      <w:pPr>
        <w:rPr>
          <w:b w:val="0"/>
          <w:color w:val="000000" w:themeColor="text1"/>
        </w:rPr>
      </w:pPr>
      <w:r w:rsidRPr="0087298F">
        <w:rPr>
          <w:b w:val="0"/>
          <w:color w:val="000000" w:themeColor="text1"/>
        </w:rPr>
        <w:t>I have investigated the cost of attending a ROSPA course to obtain a formal licence</w:t>
      </w:r>
      <w:r w:rsidR="00B96947" w:rsidRPr="0087298F">
        <w:rPr>
          <w:b w:val="0"/>
          <w:color w:val="000000" w:themeColor="text1"/>
        </w:rPr>
        <w:t xml:space="preserve"> to undertake </w:t>
      </w:r>
      <w:r w:rsidR="0087298F" w:rsidRPr="0087298F">
        <w:rPr>
          <w:b w:val="0"/>
          <w:color w:val="000000" w:themeColor="text1"/>
        </w:rPr>
        <w:t>routine</w:t>
      </w:r>
      <w:r w:rsidR="00B96947" w:rsidRPr="0087298F">
        <w:rPr>
          <w:b w:val="0"/>
          <w:color w:val="000000" w:themeColor="text1"/>
        </w:rPr>
        <w:t xml:space="preserve"> inspections:</w:t>
      </w:r>
    </w:p>
    <w:p w:rsidR="00B96947" w:rsidRDefault="00B96947" w:rsidP="00C60F70">
      <w:pPr>
        <w:rPr>
          <w:b w:val="0"/>
          <w:color w:val="1F497D"/>
        </w:rPr>
      </w:pPr>
    </w:p>
    <w:p w:rsidR="00B96947" w:rsidRDefault="00B96947" w:rsidP="00C60F70">
      <w:pPr>
        <w:rPr>
          <w:b w:val="0"/>
          <w:color w:val="1F497D"/>
        </w:rPr>
      </w:pPr>
      <w:hyperlink r:id="rId9" w:history="1">
        <w:r w:rsidRPr="00CF42BF">
          <w:rPr>
            <w:rStyle w:val="Hyperlink"/>
            <w:b w:val="0"/>
          </w:rPr>
          <w:t>https://www.rospa.com/Safety-Training/Play/Routine-Playground-Inspection-Course-One-Day.aspx</w:t>
        </w:r>
      </w:hyperlink>
    </w:p>
    <w:p w:rsidR="00B96947" w:rsidRDefault="00B96947" w:rsidP="00C60F70">
      <w:pPr>
        <w:rPr>
          <w:b w:val="0"/>
          <w:color w:val="1F497D"/>
        </w:rPr>
      </w:pPr>
    </w:p>
    <w:p w:rsidR="00B96947" w:rsidRDefault="00B96947" w:rsidP="00B96947">
      <w:pPr>
        <w:pStyle w:val="Heading1"/>
        <w:shd w:val="clear" w:color="auto" w:fill="FFFFFF"/>
        <w:spacing w:before="0" w:beforeAutospacing="0"/>
        <w:rPr>
          <w:rFonts w:ascii="Franklin Gothic Medium" w:hAnsi="Franklin Gothic Medium"/>
          <w:color w:val="001E62"/>
          <w:sz w:val="54"/>
          <w:szCs w:val="54"/>
        </w:rPr>
      </w:pPr>
      <w:r>
        <w:rPr>
          <w:rFonts w:ascii="Franklin Gothic Medium" w:hAnsi="Franklin Gothic Medium"/>
          <w:color w:val="001E62"/>
          <w:sz w:val="54"/>
          <w:szCs w:val="54"/>
        </w:rPr>
        <w:t>Routine Playground Inspection Course One-Day</w:t>
      </w:r>
    </w:p>
    <w:p w:rsidR="00B96947" w:rsidRDefault="00B96947" w:rsidP="00B96947">
      <w:pPr>
        <w:pStyle w:val="NormalWeb"/>
        <w:shd w:val="clear" w:color="auto" w:fill="FFFFFF"/>
        <w:spacing w:before="0" w:beforeAutospacing="0"/>
        <w:rPr>
          <w:rFonts w:ascii="Calibri" w:hAnsi="Calibri" w:cs="Calibri"/>
          <w:color w:val="212529"/>
        </w:rPr>
      </w:pPr>
      <w:r>
        <w:rPr>
          <w:rFonts w:ascii="Calibri" w:hAnsi="Calibri" w:cs="Calibri"/>
          <w:color w:val="212529"/>
        </w:rPr>
        <w:t>This course is aimed at those who are responsible for routine (daily/weekly) inspections. The Register of Play Inspectors International (RPII) exam for routine Inspections can also be taken on the same day (extra charges apply).</w:t>
      </w:r>
    </w:p>
    <w:p w:rsidR="00B96947" w:rsidRDefault="00B96947" w:rsidP="00B96947">
      <w:pPr>
        <w:pStyle w:val="NormalWeb"/>
        <w:shd w:val="clear" w:color="auto" w:fill="FFFFFF"/>
        <w:spacing w:before="0" w:beforeAutospacing="0"/>
        <w:rPr>
          <w:rFonts w:ascii="Calibri" w:hAnsi="Calibri" w:cs="Calibri"/>
          <w:color w:val="212529"/>
        </w:rPr>
      </w:pPr>
      <w:r>
        <w:rPr>
          <w:rFonts w:ascii="Calibri" w:hAnsi="Calibri" w:cs="Calibri"/>
          <w:color w:val="212529"/>
        </w:rPr>
        <w:t>A RoSPA Certificate of Training will be given to all participants who complete the course.</w:t>
      </w:r>
    </w:p>
    <w:p w:rsidR="00B42D53" w:rsidRPr="00B42D53" w:rsidRDefault="00B42D53" w:rsidP="00B42D53">
      <w:pPr>
        <w:shd w:val="clear" w:color="auto" w:fill="FFFFFF"/>
        <w:spacing w:after="100" w:afterAutospacing="1"/>
        <w:rPr>
          <w:rFonts w:ascii="Calibri" w:eastAsia="Times New Roman" w:hAnsi="Calibri" w:cs="Calibri"/>
          <w:b w:val="0"/>
          <w:color w:val="212529"/>
          <w:szCs w:val="24"/>
          <w:lang w:eastAsia="en-GB"/>
        </w:rPr>
      </w:pPr>
      <w:r w:rsidRPr="00B42D53">
        <w:rPr>
          <w:rFonts w:ascii="Calibri" w:eastAsia="Times New Roman" w:hAnsi="Calibri" w:cs="Calibri"/>
          <w:bCs/>
          <w:color w:val="212529"/>
          <w:szCs w:val="24"/>
          <w:lang w:eastAsia="en-GB"/>
        </w:rPr>
        <w:t>Syllabus</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Child development</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The Importance of Play</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Accidents, their type, frequency and severity</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Legal, the appropriate Acts of Parliament and how they may affect the operator and directly the inspector.</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EN1176 Part 7 and other relevant sections of EN1176</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Documentation, reporting and importance of record keeping</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A logical and systematic approach to inspecting including risk assessment</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 xml:space="preserve">Inspection of approaches to playground including signs, traffic, road barriers </w:t>
      </w:r>
      <w:r w:rsidR="0087298F" w:rsidRPr="00B42D53">
        <w:rPr>
          <w:rFonts w:ascii="Calibri" w:eastAsia="Times New Roman" w:hAnsi="Calibri" w:cs="Calibri"/>
          <w:b w:val="0"/>
          <w:color w:val="212529"/>
          <w:szCs w:val="24"/>
          <w:lang w:eastAsia="en-GB"/>
        </w:rPr>
        <w:t>etc.</w:t>
      </w:r>
    </w:p>
    <w:p w:rsidR="00C24F50" w:rsidRPr="00A55517" w:rsidRDefault="00B42D53" w:rsidP="00C24F50">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lastRenderedPageBreak/>
        <w:t>Inspection of the immediate playground surroundings, vegetation, fences, gates etc.</w:t>
      </w:r>
    </w:p>
    <w:p w:rsidR="00B42D53" w:rsidRPr="00B42D53" w:rsidRDefault="00C24F50"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Pr>
          <w:rFonts w:ascii="Calibri" w:eastAsia="Times New Roman" w:hAnsi="Calibri" w:cs="Calibri"/>
          <w:b w:val="0"/>
          <w:color w:val="212529"/>
          <w:szCs w:val="24"/>
          <w:lang w:eastAsia="en-GB"/>
        </w:rPr>
        <w:t>I</w:t>
      </w:r>
      <w:r w:rsidR="00B42D53" w:rsidRPr="00B42D53">
        <w:rPr>
          <w:rFonts w:ascii="Calibri" w:eastAsia="Times New Roman" w:hAnsi="Calibri" w:cs="Calibri"/>
          <w:b w:val="0"/>
          <w:color w:val="212529"/>
          <w:szCs w:val="24"/>
          <w:lang w:eastAsia="en-GB"/>
        </w:rPr>
        <w:t>nspection of the active playground area within the fenced surround, seats, litter bins, vegetation, lighting, other furniture and non-play items</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Inspection of specific play equipment or play features including surfacing.</w:t>
      </w:r>
    </w:p>
    <w:p w:rsidR="00B42D53" w:rsidRP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Common faults on popular items</w:t>
      </w:r>
    </w:p>
    <w:p w:rsidR="00B42D53" w:rsidRDefault="00B42D53" w:rsidP="00B42D53">
      <w:pPr>
        <w:numPr>
          <w:ilvl w:val="0"/>
          <w:numId w:val="1"/>
        </w:numPr>
        <w:shd w:val="clear" w:color="auto" w:fill="FFFFFF"/>
        <w:spacing w:before="100" w:beforeAutospacing="1" w:after="45"/>
        <w:rPr>
          <w:rFonts w:ascii="Calibri" w:eastAsia="Times New Roman" w:hAnsi="Calibri" w:cs="Calibri"/>
          <w:b w:val="0"/>
          <w:color w:val="212529"/>
          <w:szCs w:val="24"/>
          <w:lang w:eastAsia="en-GB"/>
        </w:rPr>
      </w:pPr>
      <w:r w:rsidRPr="00B42D53">
        <w:rPr>
          <w:rFonts w:ascii="Calibri" w:eastAsia="Times New Roman" w:hAnsi="Calibri" w:cs="Calibri"/>
          <w:b w:val="0"/>
          <w:color w:val="212529"/>
          <w:szCs w:val="24"/>
          <w:lang w:eastAsia="en-GB"/>
        </w:rPr>
        <w:t>Practical site inspection</w:t>
      </w:r>
    </w:p>
    <w:p w:rsidR="00C24F50" w:rsidRPr="00C24F50" w:rsidRDefault="00C24F50" w:rsidP="00C24F50">
      <w:pPr>
        <w:shd w:val="clear" w:color="auto" w:fill="FFFFFF"/>
        <w:spacing w:before="100" w:beforeAutospacing="1" w:after="45"/>
        <w:rPr>
          <w:rFonts w:eastAsia="Times New Roman" w:cs="Arial"/>
          <w:b w:val="0"/>
          <w:color w:val="212529"/>
          <w:szCs w:val="24"/>
          <w:lang w:eastAsia="en-GB"/>
        </w:rPr>
      </w:pPr>
      <w:bookmarkStart w:id="1" w:name="_GoBack"/>
      <w:bookmarkEnd w:id="1"/>
      <w:r w:rsidRPr="00C24F50">
        <w:rPr>
          <w:rFonts w:eastAsia="Times New Roman" w:cs="Arial"/>
          <w:b w:val="0"/>
          <w:color w:val="212529"/>
          <w:szCs w:val="24"/>
          <w:lang w:eastAsia="en-GB"/>
        </w:rPr>
        <w:t>The cost of this course is £275 and is a one day training course. The closest location is Sittingbo</w:t>
      </w:r>
      <w:r>
        <w:rPr>
          <w:rFonts w:eastAsia="Times New Roman" w:cs="Arial"/>
          <w:b w:val="0"/>
          <w:color w:val="212529"/>
          <w:szCs w:val="24"/>
          <w:lang w:eastAsia="en-GB"/>
        </w:rPr>
        <w:t>u</w:t>
      </w:r>
      <w:r w:rsidRPr="00C24F50">
        <w:rPr>
          <w:rFonts w:eastAsia="Times New Roman" w:cs="Arial"/>
          <w:b w:val="0"/>
          <w:color w:val="212529"/>
          <w:szCs w:val="24"/>
          <w:lang w:eastAsia="en-GB"/>
        </w:rPr>
        <w:t>rne.</w:t>
      </w:r>
      <w:r w:rsidR="00A150C2">
        <w:rPr>
          <w:rFonts w:eastAsia="Times New Roman" w:cs="Arial"/>
          <w:b w:val="0"/>
          <w:color w:val="212529"/>
          <w:szCs w:val="24"/>
          <w:lang w:eastAsia="en-GB"/>
        </w:rPr>
        <w:t xml:space="preserve"> No </w:t>
      </w:r>
      <w:r w:rsidR="00F7499A">
        <w:rPr>
          <w:rFonts w:eastAsia="Times New Roman" w:cs="Arial"/>
          <w:b w:val="0"/>
          <w:color w:val="212529"/>
          <w:szCs w:val="24"/>
          <w:lang w:eastAsia="en-GB"/>
        </w:rPr>
        <w:t>courses</w:t>
      </w:r>
      <w:r w:rsidR="00A150C2">
        <w:rPr>
          <w:rFonts w:eastAsia="Times New Roman" w:cs="Arial"/>
          <w:b w:val="0"/>
          <w:color w:val="212529"/>
          <w:szCs w:val="24"/>
          <w:lang w:eastAsia="en-GB"/>
        </w:rPr>
        <w:t xml:space="preserve"> are currently being advertised</w:t>
      </w:r>
      <w:r w:rsidR="00F7499A">
        <w:rPr>
          <w:rFonts w:eastAsia="Times New Roman" w:cs="Arial"/>
          <w:b w:val="0"/>
          <w:color w:val="212529"/>
          <w:szCs w:val="24"/>
          <w:lang w:eastAsia="en-GB"/>
        </w:rPr>
        <w:t xml:space="preserve"> (the last was earlier this month)</w:t>
      </w:r>
      <w:r w:rsidR="00A150C2">
        <w:rPr>
          <w:rFonts w:eastAsia="Times New Roman" w:cs="Arial"/>
          <w:b w:val="0"/>
          <w:color w:val="212529"/>
          <w:szCs w:val="24"/>
          <w:lang w:eastAsia="en-GB"/>
        </w:rPr>
        <w:t xml:space="preserve"> so am assuming that this </w:t>
      </w:r>
      <w:r w:rsidR="00E547CF">
        <w:rPr>
          <w:rFonts w:eastAsia="Times New Roman" w:cs="Arial"/>
          <w:b w:val="0"/>
          <w:color w:val="212529"/>
          <w:szCs w:val="24"/>
          <w:lang w:eastAsia="en-GB"/>
        </w:rPr>
        <w:t>won’t</w:t>
      </w:r>
      <w:r w:rsidR="00A150C2">
        <w:rPr>
          <w:rFonts w:eastAsia="Times New Roman" w:cs="Arial"/>
          <w:b w:val="0"/>
          <w:color w:val="212529"/>
          <w:szCs w:val="24"/>
          <w:lang w:eastAsia="en-GB"/>
        </w:rPr>
        <w:t xml:space="preserve"> happen </w:t>
      </w:r>
      <w:r w:rsidR="00E547CF">
        <w:rPr>
          <w:rFonts w:eastAsia="Times New Roman" w:cs="Arial"/>
          <w:b w:val="0"/>
          <w:color w:val="212529"/>
          <w:szCs w:val="24"/>
          <w:lang w:eastAsia="en-GB"/>
        </w:rPr>
        <w:t>until</w:t>
      </w:r>
      <w:r w:rsidR="00A150C2">
        <w:rPr>
          <w:rFonts w:eastAsia="Times New Roman" w:cs="Arial"/>
          <w:b w:val="0"/>
          <w:color w:val="212529"/>
          <w:szCs w:val="24"/>
          <w:lang w:eastAsia="en-GB"/>
        </w:rPr>
        <w:t xml:space="preserve"> </w:t>
      </w:r>
      <w:r w:rsidR="00F7499A">
        <w:rPr>
          <w:rFonts w:eastAsia="Times New Roman" w:cs="Arial"/>
          <w:b w:val="0"/>
          <w:color w:val="212529"/>
          <w:szCs w:val="24"/>
          <w:lang w:eastAsia="en-GB"/>
        </w:rPr>
        <w:t xml:space="preserve">possibly </w:t>
      </w:r>
      <w:r w:rsidR="00A150C2">
        <w:rPr>
          <w:rFonts w:eastAsia="Times New Roman" w:cs="Arial"/>
          <w:b w:val="0"/>
          <w:color w:val="212529"/>
          <w:szCs w:val="24"/>
          <w:lang w:eastAsia="en-GB"/>
        </w:rPr>
        <w:t>early next year.</w:t>
      </w:r>
    </w:p>
    <w:p w:rsidR="00C24F50" w:rsidRDefault="00C24F50" w:rsidP="00C24F50">
      <w:pPr>
        <w:shd w:val="clear" w:color="auto" w:fill="FFFFFF"/>
        <w:spacing w:before="100" w:beforeAutospacing="1" w:after="45"/>
        <w:rPr>
          <w:rFonts w:eastAsia="Times New Roman" w:cs="Arial"/>
          <w:b w:val="0"/>
          <w:color w:val="212529"/>
          <w:szCs w:val="24"/>
          <w:lang w:eastAsia="en-GB"/>
        </w:rPr>
      </w:pPr>
      <w:r w:rsidRPr="00C24F50">
        <w:rPr>
          <w:rFonts w:eastAsia="Times New Roman" w:cs="Arial"/>
          <w:b w:val="0"/>
          <w:color w:val="212529"/>
          <w:szCs w:val="24"/>
          <w:lang w:eastAsia="en-GB"/>
        </w:rPr>
        <w:t xml:space="preserve">I have spoken with Tony Bates and he has indicated a willingness to attend the course. </w:t>
      </w:r>
      <w:r>
        <w:rPr>
          <w:rFonts w:eastAsia="Times New Roman" w:cs="Arial"/>
          <w:b w:val="0"/>
          <w:color w:val="212529"/>
          <w:szCs w:val="24"/>
          <w:lang w:eastAsia="en-GB"/>
        </w:rPr>
        <w:t>We will need to consider one day’s pay for attending the course and</w:t>
      </w:r>
      <w:r w:rsidR="00F7499A">
        <w:rPr>
          <w:rFonts w:eastAsia="Times New Roman" w:cs="Arial"/>
          <w:b w:val="0"/>
          <w:color w:val="212529"/>
          <w:szCs w:val="24"/>
          <w:lang w:eastAsia="en-GB"/>
        </w:rPr>
        <w:t xml:space="preserve"> meeting</w:t>
      </w:r>
      <w:r>
        <w:rPr>
          <w:rFonts w:eastAsia="Times New Roman" w:cs="Arial"/>
          <w:b w:val="0"/>
          <w:color w:val="212529"/>
          <w:szCs w:val="24"/>
          <w:lang w:eastAsia="en-GB"/>
        </w:rPr>
        <w:t xml:space="preserve"> reasonable travel costs</w:t>
      </w:r>
      <w:r w:rsidR="00A150C2">
        <w:rPr>
          <w:rFonts w:eastAsia="Times New Roman" w:cs="Arial"/>
          <w:b w:val="0"/>
          <w:color w:val="212529"/>
          <w:szCs w:val="24"/>
          <w:lang w:eastAsia="en-GB"/>
        </w:rPr>
        <w:t>.</w:t>
      </w:r>
    </w:p>
    <w:p w:rsidR="00A150C2" w:rsidRPr="00B42D53" w:rsidRDefault="00A150C2" w:rsidP="00C24F50">
      <w:pPr>
        <w:shd w:val="clear" w:color="auto" w:fill="FFFFFF"/>
        <w:spacing w:before="100" w:beforeAutospacing="1" w:after="45"/>
        <w:rPr>
          <w:rFonts w:eastAsia="Times New Roman" w:cs="Arial"/>
          <w:b w:val="0"/>
          <w:color w:val="212529"/>
          <w:szCs w:val="24"/>
          <w:lang w:eastAsia="en-GB"/>
        </w:rPr>
      </w:pPr>
      <w:r>
        <w:rPr>
          <w:rFonts w:eastAsia="Times New Roman" w:cs="Arial"/>
          <w:b w:val="0"/>
          <w:color w:val="212529"/>
          <w:szCs w:val="24"/>
          <w:lang w:eastAsia="en-GB"/>
        </w:rPr>
        <w:t>A further consideration</w:t>
      </w:r>
      <w:r w:rsidR="00F7499A">
        <w:rPr>
          <w:rFonts w:eastAsia="Times New Roman" w:cs="Arial"/>
          <w:b w:val="0"/>
          <w:color w:val="212529"/>
          <w:szCs w:val="24"/>
          <w:lang w:eastAsia="en-GB"/>
        </w:rPr>
        <w:t xml:space="preserve"> for discussion</w:t>
      </w:r>
      <w:r>
        <w:rPr>
          <w:rFonts w:eastAsia="Times New Roman" w:cs="Arial"/>
          <w:b w:val="0"/>
          <w:color w:val="212529"/>
          <w:szCs w:val="24"/>
          <w:lang w:eastAsia="en-GB"/>
        </w:rPr>
        <w:t xml:space="preserve"> is the </w:t>
      </w:r>
      <w:r w:rsidR="00E547CF">
        <w:rPr>
          <w:rFonts w:eastAsia="Times New Roman" w:cs="Arial"/>
          <w:b w:val="0"/>
          <w:color w:val="212529"/>
          <w:szCs w:val="24"/>
          <w:lang w:eastAsia="en-GB"/>
        </w:rPr>
        <w:t>extension</w:t>
      </w:r>
      <w:r>
        <w:rPr>
          <w:rFonts w:eastAsia="Times New Roman" w:cs="Arial"/>
          <w:b w:val="0"/>
          <w:color w:val="212529"/>
          <w:szCs w:val="24"/>
          <w:lang w:eastAsia="en-GB"/>
        </w:rPr>
        <w:t xml:space="preserve"> of the weekly</w:t>
      </w:r>
      <w:r w:rsidR="00E547CF">
        <w:rPr>
          <w:rFonts w:eastAsia="Times New Roman" w:cs="Arial"/>
          <w:b w:val="0"/>
          <w:color w:val="212529"/>
          <w:szCs w:val="24"/>
          <w:lang w:eastAsia="en-GB"/>
        </w:rPr>
        <w:t xml:space="preserve"> equipment</w:t>
      </w:r>
      <w:r>
        <w:rPr>
          <w:rFonts w:eastAsia="Times New Roman" w:cs="Arial"/>
          <w:b w:val="0"/>
          <w:color w:val="212529"/>
          <w:szCs w:val="24"/>
          <w:lang w:eastAsia="en-GB"/>
        </w:rPr>
        <w:t xml:space="preserve"> checks into Fremantle Park</w:t>
      </w:r>
      <w:r w:rsidR="00E547CF">
        <w:rPr>
          <w:rFonts w:eastAsia="Times New Roman" w:cs="Arial"/>
          <w:b w:val="0"/>
          <w:color w:val="212529"/>
          <w:szCs w:val="24"/>
          <w:lang w:eastAsia="en-GB"/>
        </w:rPr>
        <w:t xml:space="preserve"> and possible add</w:t>
      </w:r>
      <w:r w:rsidR="00F7499A">
        <w:rPr>
          <w:rFonts w:eastAsia="Times New Roman" w:cs="Arial"/>
          <w:b w:val="0"/>
          <w:color w:val="212529"/>
          <w:szCs w:val="24"/>
          <w:lang w:eastAsia="en-GB"/>
        </w:rPr>
        <w:t>ing</w:t>
      </w:r>
      <w:r w:rsidR="00E547CF">
        <w:rPr>
          <w:rFonts w:eastAsia="Times New Roman" w:cs="Arial"/>
          <w:b w:val="0"/>
          <w:color w:val="212529"/>
          <w:szCs w:val="24"/>
          <w:lang w:eastAsia="en-GB"/>
        </w:rPr>
        <w:t xml:space="preserve"> into this some litter picking activity</w:t>
      </w:r>
      <w:r w:rsidR="00F7499A">
        <w:rPr>
          <w:rFonts w:eastAsia="Times New Roman" w:cs="Arial"/>
          <w:b w:val="0"/>
          <w:color w:val="212529"/>
          <w:szCs w:val="24"/>
          <w:lang w:eastAsia="en-GB"/>
        </w:rPr>
        <w:t>.</w:t>
      </w:r>
    </w:p>
    <w:p w:rsidR="00B96947" w:rsidRPr="00C24F50" w:rsidRDefault="00B96947" w:rsidP="00C60F70">
      <w:pPr>
        <w:rPr>
          <w:rFonts w:cs="Arial"/>
          <w:b w:val="0"/>
          <w:color w:val="1F497D"/>
        </w:rPr>
      </w:pPr>
    </w:p>
    <w:p w:rsidR="004640A6" w:rsidRPr="004E5EB2" w:rsidRDefault="004E5EB2" w:rsidP="00C60F70">
      <w:pPr>
        <w:rPr>
          <w:b w:val="0"/>
          <w:color w:val="000000" w:themeColor="text1"/>
        </w:rPr>
      </w:pPr>
      <w:r>
        <w:rPr>
          <w:b w:val="0"/>
          <w:color w:val="000000" w:themeColor="text1"/>
        </w:rPr>
        <w:t xml:space="preserve">                                                                                                                                                                                                                                                                                                                                                                                                                                                                                                                                                                                                                                                                                                                                                                                                                                                                                                                                                                                                                                                                                                                                                                                                                                                                                                                                                                                                                                                                                                                                                                                                                                                                                                                                                                                                                                                                                                                                                                                                                                                                                                                                                                                                                                                                                                                                                                                                                                                                                                                                                                                                                                                                                                                                                                                                                                                                                                                                                                                                                                                                                                                                                                                                                                                                                                                                                                                                                                                                                                                                                                                                                                                                                                                                                                                                                                                                                                                                                                                                                                                                                                                                                                                                                                                                                                                                                                                                                                                                                                                                                                                                                                                                                                                                                                                                                                                                                                                                                                                                                                                                                                                                                                                                                                                                                                                                                                                                                                                                                                                                                                                                                                                                                                                                                                                                                                                                                                                                                                                                                                                                                                                                                                                                                                                                                                                                                                                                                                                                                                                                                                                                                                                                                                                                                                                                                                                                                                                                                                                                                                                                                                                                                                                                                                                                                                                                                                                                                                                                                                                                                                                                                                                                                                                                                                                                                                                                                                                                                                                                                                                                                                                                                                                                                                                                                                                                                             </w:t>
      </w:r>
    </w:p>
    <w:p w:rsidR="00C60F70" w:rsidRPr="004E5EB2" w:rsidRDefault="00C60F70">
      <w:pPr>
        <w:rPr>
          <w:i/>
          <w:color w:val="000000" w:themeColor="text1"/>
        </w:rPr>
      </w:pPr>
    </w:p>
    <w:sectPr w:rsidR="00C60F70" w:rsidRPr="004E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35F26"/>
    <w:multiLevelType w:val="multilevel"/>
    <w:tmpl w:val="EAC0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65D"/>
    <w:rsid w:val="0014765D"/>
    <w:rsid w:val="00226539"/>
    <w:rsid w:val="00253B16"/>
    <w:rsid w:val="002C0D42"/>
    <w:rsid w:val="004640A6"/>
    <w:rsid w:val="004E5EB2"/>
    <w:rsid w:val="005923B8"/>
    <w:rsid w:val="00601FBA"/>
    <w:rsid w:val="00782303"/>
    <w:rsid w:val="0087298F"/>
    <w:rsid w:val="009B3322"/>
    <w:rsid w:val="009C38C6"/>
    <w:rsid w:val="00A150C2"/>
    <w:rsid w:val="00A55517"/>
    <w:rsid w:val="00B42D53"/>
    <w:rsid w:val="00B96947"/>
    <w:rsid w:val="00C22748"/>
    <w:rsid w:val="00C24F50"/>
    <w:rsid w:val="00C60F70"/>
    <w:rsid w:val="00D65838"/>
    <w:rsid w:val="00E110A8"/>
    <w:rsid w:val="00E547CF"/>
    <w:rsid w:val="00EB5673"/>
    <w:rsid w:val="00F01905"/>
    <w:rsid w:val="00F6546D"/>
    <w:rsid w:val="00F74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b/>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0F70"/>
    <w:pPr>
      <w:spacing w:before="100" w:beforeAutospacing="1" w:after="100" w:afterAutospacing="1"/>
      <w:outlineLvl w:val="0"/>
    </w:pPr>
    <w:rPr>
      <w:rFonts w:ascii="Times New Roman" w:eastAsia="Times New Roman" w:hAnsi="Times New Roman" w:cs="Times New Roman"/>
      <w:bCs/>
      <w:kern w:val="36"/>
      <w:sz w:val="48"/>
      <w:szCs w:val="48"/>
      <w:lang w:eastAsia="en-GB"/>
    </w:rPr>
  </w:style>
  <w:style w:type="paragraph" w:styleId="Heading2">
    <w:name w:val="heading 2"/>
    <w:basedOn w:val="Normal"/>
    <w:link w:val="Heading2Char"/>
    <w:uiPriority w:val="9"/>
    <w:qFormat/>
    <w:rsid w:val="00C60F70"/>
    <w:pPr>
      <w:spacing w:before="100" w:beforeAutospacing="1" w:after="100" w:afterAutospacing="1"/>
      <w:outlineLvl w:val="1"/>
    </w:pPr>
    <w:rPr>
      <w:rFonts w:ascii="Times New Roman" w:eastAsia="Times New Roman" w:hAnsi="Times New Roman" w:cs="Times New Roman"/>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838"/>
    <w:rPr>
      <w:color w:val="0000FF"/>
      <w:u w:val="single"/>
    </w:rPr>
  </w:style>
  <w:style w:type="character" w:customStyle="1" w:styleId="Heading1Char">
    <w:name w:val="Heading 1 Char"/>
    <w:basedOn w:val="DefaultParagraphFont"/>
    <w:link w:val="Heading1"/>
    <w:uiPriority w:val="9"/>
    <w:rsid w:val="00C60F70"/>
    <w:rPr>
      <w:rFonts w:ascii="Times New Roman" w:eastAsia="Times New Roman" w:hAnsi="Times New Roman" w:cs="Times New Roman"/>
      <w:bCs/>
      <w:kern w:val="36"/>
      <w:sz w:val="48"/>
      <w:szCs w:val="48"/>
      <w:lang w:eastAsia="en-GB"/>
    </w:rPr>
  </w:style>
  <w:style w:type="character" w:customStyle="1" w:styleId="Heading2Char">
    <w:name w:val="Heading 2 Char"/>
    <w:basedOn w:val="DefaultParagraphFont"/>
    <w:link w:val="Heading2"/>
    <w:uiPriority w:val="9"/>
    <w:rsid w:val="00C60F70"/>
    <w:rPr>
      <w:rFonts w:ascii="Times New Roman" w:eastAsia="Times New Roman" w:hAnsi="Times New Roman" w:cs="Times New Roman"/>
      <w:bCs/>
      <w:sz w:val="36"/>
      <w:szCs w:val="36"/>
      <w:lang w:eastAsia="en-GB"/>
    </w:rPr>
  </w:style>
  <w:style w:type="paragraph" w:styleId="NormalWeb">
    <w:name w:val="Normal (Web)"/>
    <w:basedOn w:val="Normal"/>
    <w:uiPriority w:val="99"/>
    <w:semiHidden/>
    <w:unhideWhenUsed/>
    <w:rsid w:val="00C60F70"/>
    <w:pPr>
      <w:spacing w:before="100" w:beforeAutospacing="1" w:after="100" w:afterAutospacing="1"/>
    </w:pPr>
    <w:rPr>
      <w:rFonts w:ascii="Times New Roman" w:eastAsia="Times New Roman" w:hAnsi="Times New Roman" w:cs="Times New Roman"/>
      <w:b w:val="0"/>
      <w:szCs w:val="24"/>
      <w:lang w:eastAsia="en-GB"/>
    </w:rPr>
  </w:style>
  <w:style w:type="character" w:styleId="Strong">
    <w:name w:val="Strong"/>
    <w:basedOn w:val="DefaultParagraphFont"/>
    <w:uiPriority w:val="22"/>
    <w:qFormat/>
    <w:rsid w:val="00C60F70"/>
    <w:rPr>
      <w:b w:val="0"/>
      <w:bCs/>
    </w:rPr>
  </w:style>
  <w:style w:type="paragraph" w:styleId="BalloonText">
    <w:name w:val="Balloon Text"/>
    <w:basedOn w:val="Normal"/>
    <w:link w:val="BalloonTextChar"/>
    <w:uiPriority w:val="99"/>
    <w:semiHidden/>
    <w:unhideWhenUsed/>
    <w:rsid w:val="00C60F70"/>
    <w:rPr>
      <w:rFonts w:ascii="Tahoma" w:hAnsi="Tahoma" w:cs="Tahoma"/>
      <w:sz w:val="16"/>
      <w:szCs w:val="16"/>
    </w:rPr>
  </w:style>
  <w:style w:type="character" w:customStyle="1" w:styleId="BalloonTextChar">
    <w:name w:val="Balloon Text Char"/>
    <w:basedOn w:val="DefaultParagraphFont"/>
    <w:link w:val="BalloonText"/>
    <w:uiPriority w:val="99"/>
    <w:semiHidden/>
    <w:rsid w:val="00C60F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b/>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0F70"/>
    <w:pPr>
      <w:spacing w:before="100" w:beforeAutospacing="1" w:after="100" w:afterAutospacing="1"/>
      <w:outlineLvl w:val="0"/>
    </w:pPr>
    <w:rPr>
      <w:rFonts w:ascii="Times New Roman" w:eastAsia="Times New Roman" w:hAnsi="Times New Roman" w:cs="Times New Roman"/>
      <w:bCs/>
      <w:kern w:val="36"/>
      <w:sz w:val="48"/>
      <w:szCs w:val="48"/>
      <w:lang w:eastAsia="en-GB"/>
    </w:rPr>
  </w:style>
  <w:style w:type="paragraph" w:styleId="Heading2">
    <w:name w:val="heading 2"/>
    <w:basedOn w:val="Normal"/>
    <w:link w:val="Heading2Char"/>
    <w:uiPriority w:val="9"/>
    <w:qFormat/>
    <w:rsid w:val="00C60F70"/>
    <w:pPr>
      <w:spacing w:before="100" w:beforeAutospacing="1" w:after="100" w:afterAutospacing="1"/>
      <w:outlineLvl w:val="1"/>
    </w:pPr>
    <w:rPr>
      <w:rFonts w:ascii="Times New Roman" w:eastAsia="Times New Roman" w:hAnsi="Times New Roman" w:cs="Times New Roman"/>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838"/>
    <w:rPr>
      <w:color w:val="0000FF"/>
      <w:u w:val="single"/>
    </w:rPr>
  </w:style>
  <w:style w:type="character" w:customStyle="1" w:styleId="Heading1Char">
    <w:name w:val="Heading 1 Char"/>
    <w:basedOn w:val="DefaultParagraphFont"/>
    <w:link w:val="Heading1"/>
    <w:uiPriority w:val="9"/>
    <w:rsid w:val="00C60F70"/>
    <w:rPr>
      <w:rFonts w:ascii="Times New Roman" w:eastAsia="Times New Roman" w:hAnsi="Times New Roman" w:cs="Times New Roman"/>
      <w:bCs/>
      <w:kern w:val="36"/>
      <w:sz w:val="48"/>
      <w:szCs w:val="48"/>
      <w:lang w:eastAsia="en-GB"/>
    </w:rPr>
  </w:style>
  <w:style w:type="character" w:customStyle="1" w:styleId="Heading2Char">
    <w:name w:val="Heading 2 Char"/>
    <w:basedOn w:val="DefaultParagraphFont"/>
    <w:link w:val="Heading2"/>
    <w:uiPriority w:val="9"/>
    <w:rsid w:val="00C60F70"/>
    <w:rPr>
      <w:rFonts w:ascii="Times New Roman" w:eastAsia="Times New Roman" w:hAnsi="Times New Roman" w:cs="Times New Roman"/>
      <w:bCs/>
      <w:sz w:val="36"/>
      <w:szCs w:val="36"/>
      <w:lang w:eastAsia="en-GB"/>
    </w:rPr>
  </w:style>
  <w:style w:type="paragraph" w:styleId="NormalWeb">
    <w:name w:val="Normal (Web)"/>
    <w:basedOn w:val="Normal"/>
    <w:uiPriority w:val="99"/>
    <w:semiHidden/>
    <w:unhideWhenUsed/>
    <w:rsid w:val="00C60F70"/>
    <w:pPr>
      <w:spacing w:before="100" w:beforeAutospacing="1" w:after="100" w:afterAutospacing="1"/>
    </w:pPr>
    <w:rPr>
      <w:rFonts w:ascii="Times New Roman" w:eastAsia="Times New Roman" w:hAnsi="Times New Roman" w:cs="Times New Roman"/>
      <w:b w:val="0"/>
      <w:szCs w:val="24"/>
      <w:lang w:eastAsia="en-GB"/>
    </w:rPr>
  </w:style>
  <w:style w:type="character" w:styleId="Strong">
    <w:name w:val="Strong"/>
    <w:basedOn w:val="DefaultParagraphFont"/>
    <w:uiPriority w:val="22"/>
    <w:qFormat/>
    <w:rsid w:val="00C60F70"/>
    <w:rPr>
      <w:b w:val="0"/>
      <w:bCs/>
    </w:rPr>
  </w:style>
  <w:style w:type="paragraph" w:styleId="BalloonText">
    <w:name w:val="Balloon Text"/>
    <w:basedOn w:val="Normal"/>
    <w:link w:val="BalloonTextChar"/>
    <w:uiPriority w:val="99"/>
    <w:semiHidden/>
    <w:unhideWhenUsed/>
    <w:rsid w:val="00C60F70"/>
    <w:rPr>
      <w:rFonts w:ascii="Tahoma" w:hAnsi="Tahoma" w:cs="Tahoma"/>
      <w:sz w:val="16"/>
      <w:szCs w:val="16"/>
    </w:rPr>
  </w:style>
  <w:style w:type="character" w:customStyle="1" w:styleId="BalloonTextChar">
    <w:name w:val="Balloon Text Char"/>
    <w:basedOn w:val="DefaultParagraphFont"/>
    <w:link w:val="BalloonText"/>
    <w:uiPriority w:val="99"/>
    <w:semiHidden/>
    <w:rsid w:val="00C60F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50188">
      <w:bodyDiv w:val="1"/>
      <w:marLeft w:val="0"/>
      <w:marRight w:val="0"/>
      <w:marTop w:val="0"/>
      <w:marBottom w:val="0"/>
      <w:divBdr>
        <w:top w:val="none" w:sz="0" w:space="0" w:color="auto"/>
        <w:left w:val="none" w:sz="0" w:space="0" w:color="auto"/>
        <w:bottom w:val="none" w:sz="0" w:space="0" w:color="auto"/>
        <w:right w:val="none" w:sz="0" w:space="0" w:color="auto"/>
      </w:divBdr>
    </w:div>
    <w:div w:id="1629242906">
      <w:bodyDiv w:val="1"/>
      <w:marLeft w:val="0"/>
      <w:marRight w:val="0"/>
      <w:marTop w:val="0"/>
      <w:marBottom w:val="0"/>
      <w:divBdr>
        <w:top w:val="none" w:sz="0" w:space="0" w:color="auto"/>
        <w:left w:val="none" w:sz="0" w:space="0" w:color="auto"/>
        <w:bottom w:val="none" w:sz="0" w:space="0" w:color="auto"/>
        <w:right w:val="none" w:sz="0" w:space="0" w:color="auto"/>
      </w:divBdr>
    </w:div>
    <w:div w:id="1695691090">
      <w:bodyDiv w:val="1"/>
      <w:marLeft w:val="0"/>
      <w:marRight w:val="0"/>
      <w:marTop w:val="0"/>
      <w:marBottom w:val="0"/>
      <w:divBdr>
        <w:top w:val="none" w:sz="0" w:space="0" w:color="auto"/>
        <w:left w:val="none" w:sz="0" w:space="0" w:color="auto"/>
        <w:bottom w:val="none" w:sz="0" w:space="0" w:color="auto"/>
        <w:right w:val="none" w:sz="0" w:space="0" w:color="auto"/>
      </w:divBdr>
    </w:div>
    <w:div w:id="17809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www.rospa.com/play-safety/Advice/Inspection-Maintenanc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spa.com/play-safety/Advice/Code-of-Practice.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ospa.com/Safety-Training/Play/Routine-Playground-Inspection-Course-One-Da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SandgatePC</dc:creator>
  <cp:lastModifiedBy>SandgatePC</cp:lastModifiedBy>
  <cp:revision>20</cp:revision>
  <cp:lastPrinted>2020-10-28T11:01:00Z</cp:lastPrinted>
  <dcterms:created xsi:type="dcterms:W3CDTF">2020-10-28T09:51:00Z</dcterms:created>
  <dcterms:modified xsi:type="dcterms:W3CDTF">2020-10-28T11:14:00Z</dcterms:modified>
</cp:coreProperties>
</file>